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9A5631" w14:textId="77777777" w:rsidR="00F719A7" w:rsidRPr="00B069D6" w:rsidRDefault="00F719A7" w:rsidP="00F719A7">
      <w:pPr>
        <w:spacing w:after="0" w:line="240" w:lineRule="auto"/>
        <w:jc w:val="center"/>
        <w:rPr>
          <w:rFonts w:ascii="Times New Roman" w:hAnsi="Times New Roman" w:cs="Times New Roman"/>
          <w:sz w:val="28"/>
          <w:szCs w:val="28"/>
        </w:rPr>
      </w:pPr>
      <w:r w:rsidRPr="00B069D6">
        <w:rPr>
          <w:rFonts w:ascii="Times New Roman" w:hAnsi="Times New Roman" w:cs="Times New Roman"/>
          <w:sz w:val="28"/>
          <w:szCs w:val="28"/>
        </w:rPr>
        <w:t xml:space="preserve">Федеральное государственное образовательное бюджетное </w:t>
      </w:r>
    </w:p>
    <w:p w14:paraId="30E98299" w14:textId="77777777" w:rsidR="00F719A7" w:rsidRPr="00B069D6" w:rsidRDefault="00F719A7" w:rsidP="00F719A7">
      <w:pPr>
        <w:spacing w:after="0" w:line="240" w:lineRule="auto"/>
        <w:jc w:val="center"/>
        <w:rPr>
          <w:rFonts w:ascii="Times New Roman" w:hAnsi="Times New Roman" w:cs="Times New Roman"/>
          <w:sz w:val="28"/>
          <w:szCs w:val="28"/>
        </w:rPr>
      </w:pPr>
      <w:r w:rsidRPr="00B069D6">
        <w:rPr>
          <w:rFonts w:ascii="Times New Roman" w:hAnsi="Times New Roman" w:cs="Times New Roman"/>
          <w:sz w:val="28"/>
          <w:szCs w:val="28"/>
        </w:rPr>
        <w:t>учреждение высшего образования</w:t>
      </w:r>
    </w:p>
    <w:p w14:paraId="0943F789" w14:textId="77777777" w:rsidR="00F719A7" w:rsidRPr="00B069D6" w:rsidRDefault="00F719A7" w:rsidP="00F719A7">
      <w:pPr>
        <w:spacing w:after="0" w:line="240" w:lineRule="auto"/>
        <w:jc w:val="center"/>
        <w:rPr>
          <w:rFonts w:ascii="Times New Roman" w:hAnsi="Times New Roman" w:cs="Times New Roman"/>
          <w:b/>
          <w:bCs/>
          <w:caps/>
          <w:sz w:val="28"/>
          <w:szCs w:val="28"/>
        </w:rPr>
      </w:pPr>
      <w:r w:rsidRPr="00B069D6">
        <w:rPr>
          <w:rFonts w:ascii="Times New Roman" w:hAnsi="Times New Roman" w:cs="Times New Roman"/>
          <w:b/>
          <w:bCs/>
          <w:caps/>
          <w:sz w:val="28"/>
          <w:szCs w:val="28"/>
        </w:rPr>
        <w:t>«ФИНАНСОВЫЙ УНИВЕРСИТЕТ ПРИ пРАВИТЕЛЬСТВЕ</w:t>
      </w:r>
    </w:p>
    <w:p w14:paraId="0F7BEEFB" w14:textId="77777777" w:rsidR="00F719A7" w:rsidRPr="00B069D6" w:rsidRDefault="00F719A7" w:rsidP="00F719A7">
      <w:pPr>
        <w:spacing w:after="0" w:line="240" w:lineRule="auto"/>
        <w:jc w:val="center"/>
        <w:rPr>
          <w:rFonts w:ascii="Times New Roman" w:hAnsi="Times New Roman" w:cs="Times New Roman"/>
          <w:b/>
          <w:bCs/>
          <w:caps/>
          <w:sz w:val="28"/>
          <w:szCs w:val="28"/>
        </w:rPr>
      </w:pPr>
      <w:r w:rsidRPr="00B069D6">
        <w:rPr>
          <w:rFonts w:ascii="Times New Roman" w:hAnsi="Times New Roman" w:cs="Times New Roman"/>
          <w:b/>
          <w:bCs/>
          <w:caps/>
          <w:sz w:val="28"/>
          <w:szCs w:val="28"/>
        </w:rPr>
        <w:t>Российской Федерации»</w:t>
      </w:r>
    </w:p>
    <w:p w14:paraId="208BCD1B" w14:textId="77777777" w:rsidR="00F719A7" w:rsidRPr="00B069D6" w:rsidRDefault="00F719A7" w:rsidP="00F719A7">
      <w:pPr>
        <w:spacing w:after="0" w:line="240" w:lineRule="auto"/>
        <w:jc w:val="center"/>
        <w:rPr>
          <w:rFonts w:ascii="Times New Roman" w:hAnsi="Times New Roman" w:cs="Times New Roman"/>
          <w:b/>
          <w:bCs/>
          <w:sz w:val="28"/>
          <w:szCs w:val="28"/>
        </w:rPr>
      </w:pPr>
      <w:r w:rsidRPr="00B069D6">
        <w:rPr>
          <w:rFonts w:ascii="Times New Roman" w:hAnsi="Times New Roman" w:cs="Times New Roman"/>
          <w:b/>
          <w:bCs/>
          <w:sz w:val="28"/>
          <w:szCs w:val="28"/>
        </w:rPr>
        <w:t>(Финансовый университет)</w:t>
      </w:r>
    </w:p>
    <w:p w14:paraId="2E4847F2" w14:textId="77777777" w:rsidR="00F719A7" w:rsidRPr="00B069D6" w:rsidRDefault="00F719A7" w:rsidP="00F719A7">
      <w:pPr>
        <w:spacing w:after="0" w:line="240" w:lineRule="auto"/>
        <w:jc w:val="center"/>
        <w:rPr>
          <w:rFonts w:ascii="Times New Roman" w:hAnsi="Times New Roman" w:cs="Times New Roman"/>
          <w:sz w:val="28"/>
          <w:szCs w:val="28"/>
        </w:rPr>
      </w:pPr>
    </w:p>
    <w:p w14:paraId="710A1656" w14:textId="3EDE5CB8" w:rsidR="00F719A7" w:rsidRDefault="00F719A7" w:rsidP="000E15C8">
      <w:pPr>
        <w:spacing w:after="0" w:line="240" w:lineRule="auto"/>
        <w:jc w:val="center"/>
        <w:rPr>
          <w:rFonts w:ascii="Times New Roman" w:hAnsi="Times New Roman" w:cs="Times New Roman"/>
          <w:b/>
          <w:sz w:val="28"/>
          <w:szCs w:val="28"/>
        </w:rPr>
      </w:pPr>
      <w:r w:rsidRPr="00B069D6">
        <w:rPr>
          <w:rFonts w:ascii="Times New Roman" w:hAnsi="Times New Roman" w:cs="Times New Roman"/>
          <w:b/>
          <w:sz w:val="28"/>
          <w:szCs w:val="28"/>
        </w:rPr>
        <w:t>Департамент корпоративных финансов и корпоративного управления</w:t>
      </w:r>
    </w:p>
    <w:p w14:paraId="2B07D768" w14:textId="77777777" w:rsidR="000E15C8" w:rsidRDefault="000E15C8" w:rsidP="000E15C8">
      <w:pPr>
        <w:spacing w:after="0" w:line="240" w:lineRule="auto"/>
        <w:jc w:val="center"/>
        <w:rPr>
          <w:rFonts w:ascii="Times New Roman" w:hAnsi="Times New Roman" w:cs="Times New Roman"/>
          <w:b/>
          <w:sz w:val="28"/>
          <w:szCs w:val="28"/>
        </w:rPr>
      </w:pPr>
    </w:p>
    <w:p w14:paraId="66DF757D" w14:textId="77777777" w:rsidR="000E15C8" w:rsidRDefault="000E15C8" w:rsidP="000E15C8">
      <w:pPr>
        <w:spacing w:after="0" w:line="240" w:lineRule="auto"/>
        <w:jc w:val="center"/>
        <w:rPr>
          <w:rFonts w:ascii="Times New Roman" w:hAnsi="Times New Roman" w:cs="Times New Roman"/>
          <w:b/>
          <w:bCs/>
          <w:sz w:val="28"/>
          <w:szCs w:val="28"/>
        </w:rPr>
      </w:pPr>
    </w:p>
    <w:tbl>
      <w:tblPr>
        <w:tblW w:w="0" w:type="auto"/>
        <w:tblLook w:val="04A0" w:firstRow="1" w:lastRow="0" w:firstColumn="1" w:lastColumn="0" w:noHBand="0" w:noVBand="1"/>
      </w:tblPr>
      <w:tblGrid>
        <w:gridCol w:w="4921"/>
        <w:gridCol w:w="4717"/>
      </w:tblGrid>
      <w:tr w:rsidR="000E15C8" w:rsidRPr="00DE064A" w14:paraId="5988F795" w14:textId="77777777" w:rsidTr="00AC39DE">
        <w:tc>
          <w:tcPr>
            <w:tcW w:w="5070" w:type="dxa"/>
            <w:shd w:val="clear" w:color="auto" w:fill="auto"/>
          </w:tcPr>
          <w:p w14:paraId="25AB2BE8" w14:textId="77777777" w:rsidR="000E15C8" w:rsidRPr="00DE064A" w:rsidRDefault="000E15C8" w:rsidP="00AC39DE">
            <w:pPr>
              <w:spacing w:before="120"/>
              <w:rPr>
                <w:sz w:val="28"/>
                <w:szCs w:val="28"/>
              </w:rPr>
            </w:pPr>
          </w:p>
          <w:p w14:paraId="32C0218C" w14:textId="77777777" w:rsidR="000E15C8" w:rsidRPr="00DE064A" w:rsidRDefault="000E15C8" w:rsidP="00AC39DE">
            <w:pPr>
              <w:spacing w:before="120"/>
              <w:rPr>
                <w:sz w:val="28"/>
                <w:szCs w:val="24"/>
              </w:rPr>
            </w:pPr>
          </w:p>
        </w:tc>
        <w:tc>
          <w:tcPr>
            <w:tcW w:w="4784" w:type="dxa"/>
            <w:shd w:val="clear" w:color="auto" w:fill="auto"/>
          </w:tcPr>
          <w:p w14:paraId="6D662509" w14:textId="77777777" w:rsidR="00DD74E6" w:rsidRPr="008977B7" w:rsidRDefault="00DD74E6" w:rsidP="00DD74E6">
            <w:pPr>
              <w:spacing w:after="0" w:line="240" w:lineRule="auto"/>
              <w:ind w:left="411"/>
              <w:jc w:val="both"/>
              <w:rPr>
                <w:rFonts w:ascii="Times New Roman" w:eastAsia="Calibri" w:hAnsi="Times New Roman" w:cs="Times New Roman"/>
                <w:sz w:val="28"/>
                <w:szCs w:val="28"/>
                <w:lang w:eastAsia="ru-RU"/>
              </w:rPr>
            </w:pPr>
            <w:r w:rsidRPr="008977B7">
              <w:rPr>
                <w:rFonts w:ascii="Times New Roman" w:eastAsia="Calibri" w:hAnsi="Times New Roman" w:cs="Times New Roman"/>
                <w:sz w:val="28"/>
                <w:szCs w:val="28"/>
                <w:lang w:eastAsia="ru-RU"/>
              </w:rPr>
              <w:t>УТВЕРЖДАЮ</w:t>
            </w:r>
          </w:p>
          <w:p w14:paraId="02A7AD67" w14:textId="77777777" w:rsidR="00DD74E6" w:rsidRPr="008977B7" w:rsidRDefault="00DD74E6" w:rsidP="00DD74E6">
            <w:pPr>
              <w:spacing w:after="0" w:line="240" w:lineRule="auto"/>
              <w:ind w:left="411"/>
              <w:jc w:val="both"/>
              <w:rPr>
                <w:rFonts w:ascii="Times New Roman" w:eastAsia="Calibri" w:hAnsi="Times New Roman" w:cs="Times New Roman"/>
                <w:sz w:val="28"/>
                <w:szCs w:val="28"/>
                <w:lang w:eastAsia="ru-RU"/>
              </w:rPr>
            </w:pPr>
            <w:r w:rsidRPr="008977B7">
              <w:rPr>
                <w:rFonts w:ascii="Times New Roman" w:eastAsia="Calibri" w:hAnsi="Times New Roman" w:cs="Times New Roman"/>
                <w:sz w:val="28"/>
                <w:szCs w:val="28"/>
                <w:lang w:eastAsia="ru-RU"/>
              </w:rPr>
              <w:t>Проректор по учебной</w:t>
            </w:r>
          </w:p>
          <w:p w14:paraId="75B407E1" w14:textId="77777777" w:rsidR="00DD74E6" w:rsidRPr="008977B7" w:rsidRDefault="00DD74E6" w:rsidP="00DD74E6">
            <w:pPr>
              <w:spacing w:after="0" w:line="240" w:lineRule="auto"/>
              <w:ind w:left="411"/>
              <w:jc w:val="both"/>
              <w:rPr>
                <w:rFonts w:ascii="Times New Roman" w:eastAsia="Calibri" w:hAnsi="Times New Roman" w:cs="Times New Roman"/>
                <w:sz w:val="28"/>
                <w:szCs w:val="28"/>
                <w:lang w:eastAsia="ru-RU"/>
              </w:rPr>
            </w:pPr>
            <w:r w:rsidRPr="008977B7">
              <w:rPr>
                <w:rFonts w:ascii="Times New Roman" w:eastAsia="Calibri" w:hAnsi="Times New Roman" w:cs="Times New Roman"/>
                <w:sz w:val="28"/>
                <w:szCs w:val="28"/>
                <w:lang w:eastAsia="ru-RU"/>
              </w:rPr>
              <w:t xml:space="preserve">и методической работе  </w:t>
            </w:r>
          </w:p>
          <w:p w14:paraId="169F3D2D" w14:textId="77777777" w:rsidR="00DD74E6" w:rsidRPr="008977B7" w:rsidRDefault="00DD74E6" w:rsidP="00DD74E6">
            <w:pPr>
              <w:spacing w:after="0" w:line="240" w:lineRule="auto"/>
              <w:ind w:left="411"/>
              <w:jc w:val="both"/>
              <w:rPr>
                <w:rFonts w:ascii="Times New Roman" w:eastAsia="Calibri" w:hAnsi="Times New Roman" w:cs="Times New Roman"/>
                <w:sz w:val="28"/>
                <w:szCs w:val="28"/>
                <w:lang w:eastAsia="ru-RU"/>
              </w:rPr>
            </w:pPr>
          </w:p>
          <w:p w14:paraId="75FAAA41" w14:textId="77777777" w:rsidR="00DD74E6" w:rsidRPr="008977B7" w:rsidRDefault="00DD74E6" w:rsidP="00DD74E6">
            <w:pPr>
              <w:spacing w:after="0" w:line="240" w:lineRule="auto"/>
              <w:ind w:left="411"/>
              <w:jc w:val="both"/>
              <w:rPr>
                <w:rFonts w:ascii="Times New Roman" w:eastAsia="Calibri" w:hAnsi="Times New Roman" w:cs="Times New Roman"/>
                <w:sz w:val="28"/>
                <w:szCs w:val="28"/>
                <w:lang w:eastAsia="ru-RU"/>
              </w:rPr>
            </w:pPr>
            <w:r w:rsidRPr="008977B7">
              <w:rPr>
                <w:rFonts w:ascii="Times New Roman" w:eastAsia="Calibri" w:hAnsi="Times New Roman" w:cs="Times New Roman"/>
                <w:sz w:val="28"/>
                <w:szCs w:val="28"/>
                <w:lang w:eastAsia="ru-RU"/>
              </w:rPr>
              <w:t xml:space="preserve">______________ Е.А. Каменева </w:t>
            </w:r>
          </w:p>
          <w:p w14:paraId="5D492122" w14:textId="4FA12428" w:rsidR="000E15C8" w:rsidRPr="00DE064A" w:rsidRDefault="00D52AE8" w:rsidP="00D52AE8">
            <w:pPr>
              <w:ind w:left="284"/>
              <w:jc w:val="center"/>
              <w:rPr>
                <w:sz w:val="28"/>
                <w:szCs w:val="24"/>
              </w:rPr>
            </w:pPr>
            <w:r>
              <w:rPr>
                <w:rFonts w:ascii="Times New Roman" w:eastAsia="Calibri" w:hAnsi="Times New Roman" w:cs="Times New Roman"/>
                <w:sz w:val="28"/>
                <w:szCs w:val="28"/>
                <w:lang w:eastAsia="ru-RU"/>
              </w:rPr>
              <w:t>20.09.</w:t>
            </w:r>
            <w:r w:rsidR="00DD74E6" w:rsidRPr="008977B7">
              <w:rPr>
                <w:rFonts w:ascii="Times New Roman" w:eastAsia="Calibri" w:hAnsi="Times New Roman" w:cs="Times New Roman"/>
                <w:sz w:val="28"/>
                <w:szCs w:val="28"/>
                <w:lang w:eastAsia="ru-RU"/>
              </w:rPr>
              <w:t>2023г.</w:t>
            </w:r>
          </w:p>
        </w:tc>
      </w:tr>
    </w:tbl>
    <w:p w14:paraId="768EEDFC" w14:textId="77777777" w:rsidR="000E15C8" w:rsidRPr="00B069D6" w:rsidRDefault="000E15C8" w:rsidP="00F719A7">
      <w:pPr>
        <w:autoSpaceDE w:val="0"/>
        <w:autoSpaceDN w:val="0"/>
        <w:adjustRightInd w:val="0"/>
        <w:spacing w:after="0" w:line="240" w:lineRule="auto"/>
        <w:jc w:val="center"/>
        <w:rPr>
          <w:rFonts w:ascii="Times New Roman" w:hAnsi="Times New Roman" w:cs="Times New Roman"/>
          <w:b/>
          <w:bCs/>
          <w:sz w:val="28"/>
          <w:szCs w:val="28"/>
        </w:rPr>
      </w:pPr>
    </w:p>
    <w:p w14:paraId="644CDB19" w14:textId="77777777" w:rsidR="00F719A7" w:rsidRDefault="00F719A7" w:rsidP="00F719A7">
      <w:pPr>
        <w:autoSpaceDE w:val="0"/>
        <w:autoSpaceDN w:val="0"/>
        <w:adjustRightInd w:val="0"/>
        <w:spacing w:after="0" w:line="240" w:lineRule="auto"/>
        <w:ind w:left="5670"/>
        <w:jc w:val="center"/>
        <w:rPr>
          <w:rFonts w:ascii="Times New Roman" w:hAnsi="Times New Roman" w:cs="Times New Roman"/>
          <w:b/>
          <w:bCs/>
          <w:sz w:val="28"/>
          <w:szCs w:val="28"/>
        </w:rPr>
      </w:pPr>
    </w:p>
    <w:p w14:paraId="4C131551" w14:textId="77777777" w:rsidR="00805D00" w:rsidRPr="002253E4" w:rsidRDefault="00805D00" w:rsidP="00805D00">
      <w:pPr>
        <w:spacing w:after="0" w:line="240" w:lineRule="auto"/>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Седаш Т</w:t>
      </w:r>
      <w:r w:rsidRPr="002253E4">
        <w:rPr>
          <w:rFonts w:ascii="Times New Roman" w:eastAsia="Times New Roman" w:hAnsi="Times New Roman" w:cs="Times New Roman"/>
          <w:b/>
          <w:sz w:val="36"/>
          <w:szCs w:val="36"/>
        </w:rPr>
        <w:t>.</w:t>
      </w:r>
      <w:r>
        <w:rPr>
          <w:rFonts w:ascii="Times New Roman" w:eastAsia="Times New Roman" w:hAnsi="Times New Roman" w:cs="Times New Roman"/>
          <w:b/>
          <w:sz w:val="36"/>
          <w:szCs w:val="36"/>
        </w:rPr>
        <w:t>Н</w:t>
      </w:r>
      <w:r w:rsidRPr="002253E4">
        <w:rPr>
          <w:rFonts w:ascii="Times New Roman" w:eastAsia="Times New Roman" w:hAnsi="Times New Roman" w:cs="Times New Roman"/>
          <w:b/>
          <w:sz w:val="36"/>
          <w:szCs w:val="36"/>
        </w:rPr>
        <w:t>.</w:t>
      </w:r>
    </w:p>
    <w:p w14:paraId="4E5D65E6" w14:textId="77777777" w:rsidR="00F719A7" w:rsidRPr="00290066" w:rsidRDefault="00F719A7" w:rsidP="00F719A7">
      <w:pPr>
        <w:autoSpaceDE w:val="0"/>
        <w:autoSpaceDN w:val="0"/>
        <w:adjustRightInd w:val="0"/>
        <w:spacing w:after="0" w:line="240" w:lineRule="auto"/>
        <w:jc w:val="center"/>
        <w:rPr>
          <w:rFonts w:ascii="Times New Roman" w:hAnsi="Times New Roman" w:cs="Times New Roman"/>
          <w:b/>
          <w:bCs/>
          <w:sz w:val="36"/>
          <w:szCs w:val="36"/>
        </w:rPr>
      </w:pPr>
    </w:p>
    <w:p w14:paraId="701B10C7" w14:textId="12E10220" w:rsidR="00747282" w:rsidRDefault="000270A0" w:rsidP="00F719A7">
      <w:pP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ПРАКТИКУМ </w:t>
      </w:r>
      <w:r w:rsidRPr="00CE7554">
        <w:rPr>
          <w:rFonts w:ascii="Times New Roman" w:eastAsia="Times New Roman" w:hAnsi="Times New Roman" w:cs="Times New Roman"/>
          <w:b/>
          <w:color w:val="000000"/>
          <w:sz w:val="36"/>
          <w:szCs w:val="36"/>
        </w:rPr>
        <w:t>«</w:t>
      </w:r>
      <w:r w:rsidR="00747282">
        <w:rPr>
          <w:rFonts w:ascii="Times New Roman" w:eastAsia="Times New Roman" w:hAnsi="Times New Roman" w:cs="Times New Roman"/>
          <w:b/>
          <w:color w:val="000000"/>
          <w:sz w:val="36"/>
          <w:szCs w:val="36"/>
          <w:lang w:val="en-US"/>
        </w:rPr>
        <w:t>DUE</w:t>
      </w:r>
      <w:r w:rsidR="00A502B4">
        <w:rPr>
          <w:rFonts w:ascii="Times New Roman" w:eastAsia="Times New Roman" w:hAnsi="Times New Roman" w:cs="Times New Roman"/>
          <w:b/>
          <w:color w:val="000000"/>
          <w:sz w:val="36"/>
          <w:szCs w:val="36"/>
        </w:rPr>
        <w:t xml:space="preserve">  </w:t>
      </w:r>
      <w:r w:rsidR="00747282" w:rsidRPr="00CE7554">
        <w:rPr>
          <w:rFonts w:ascii="Times New Roman" w:eastAsia="Times New Roman" w:hAnsi="Times New Roman" w:cs="Times New Roman"/>
          <w:b/>
          <w:color w:val="000000"/>
          <w:sz w:val="36"/>
          <w:szCs w:val="36"/>
        </w:rPr>
        <w:t xml:space="preserve"> </w:t>
      </w:r>
      <w:r w:rsidR="00747282">
        <w:rPr>
          <w:rFonts w:ascii="Times New Roman" w:eastAsia="Times New Roman" w:hAnsi="Times New Roman" w:cs="Times New Roman"/>
          <w:b/>
          <w:color w:val="000000"/>
          <w:sz w:val="36"/>
          <w:szCs w:val="36"/>
          <w:lang w:val="en-US"/>
        </w:rPr>
        <w:t>DILIGENCE</w:t>
      </w:r>
      <w:r w:rsidR="00747282">
        <w:rPr>
          <w:rFonts w:ascii="Times New Roman" w:eastAsia="Times New Roman" w:hAnsi="Times New Roman" w:cs="Times New Roman"/>
          <w:b/>
          <w:color w:val="000000"/>
          <w:sz w:val="36"/>
          <w:szCs w:val="36"/>
        </w:rPr>
        <w:t xml:space="preserve">» </w:t>
      </w:r>
    </w:p>
    <w:p w14:paraId="595F9588" w14:textId="77777777" w:rsidR="00F719A7" w:rsidRPr="00290066" w:rsidRDefault="00F719A7" w:rsidP="00F719A7">
      <w:pPr>
        <w:spacing w:after="0" w:line="240" w:lineRule="auto"/>
        <w:jc w:val="center"/>
        <w:rPr>
          <w:rFonts w:ascii="Times New Roman" w:hAnsi="Times New Roman" w:cs="Times New Roman"/>
          <w:b/>
          <w:bCs/>
          <w:sz w:val="36"/>
          <w:szCs w:val="36"/>
        </w:rPr>
      </w:pPr>
    </w:p>
    <w:p w14:paraId="42F86A55" w14:textId="77777777" w:rsidR="00F719A7" w:rsidRPr="00B069D6" w:rsidRDefault="00F719A7" w:rsidP="00F719A7">
      <w:pPr>
        <w:autoSpaceDE w:val="0"/>
        <w:autoSpaceDN w:val="0"/>
        <w:adjustRightInd w:val="0"/>
        <w:spacing w:after="0" w:line="240" w:lineRule="auto"/>
        <w:jc w:val="center"/>
        <w:rPr>
          <w:rFonts w:ascii="Times New Roman" w:hAnsi="Times New Roman" w:cs="Times New Roman"/>
          <w:b/>
          <w:bCs/>
          <w:sz w:val="28"/>
          <w:szCs w:val="28"/>
        </w:rPr>
      </w:pPr>
    </w:p>
    <w:p w14:paraId="4F14163F" w14:textId="77777777" w:rsidR="00F719A7" w:rsidRPr="00B069D6" w:rsidRDefault="00F719A7" w:rsidP="00F719A7">
      <w:pPr>
        <w:autoSpaceDE w:val="0"/>
        <w:autoSpaceDN w:val="0"/>
        <w:adjustRightInd w:val="0"/>
        <w:spacing w:after="0" w:line="240" w:lineRule="auto"/>
        <w:jc w:val="center"/>
        <w:rPr>
          <w:rFonts w:ascii="Times New Roman" w:hAnsi="Times New Roman" w:cs="Times New Roman"/>
          <w:b/>
          <w:bCs/>
          <w:sz w:val="28"/>
          <w:szCs w:val="28"/>
        </w:rPr>
      </w:pPr>
      <w:r w:rsidRPr="00B069D6">
        <w:rPr>
          <w:rFonts w:ascii="Times New Roman" w:hAnsi="Times New Roman" w:cs="Times New Roman"/>
          <w:b/>
          <w:bCs/>
          <w:sz w:val="28"/>
          <w:szCs w:val="28"/>
        </w:rPr>
        <w:t xml:space="preserve">Рабочая программа дисциплины </w:t>
      </w:r>
    </w:p>
    <w:p w14:paraId="50A640C8" w14:textId="77777777" w:rsidR="00F719A7" w:rsidRPr="00B069D6" w:rsidRDefault="00F719A7" w:rsidP="00F719A7">
      <w:pPr>
        <w:autoSpaceDE w:val="0"/>
        <w:autoSpaceDN w:val="0"/>
        <w:adjustRightInd w:val="0"/>
        <w:spacing w:after="0" w:line="240" w:lineRule="auto"/>
        <w:jc w:val="center"/>
        <w:rPr>
          <w:rFonts w:ascii="Times New Roman" w:hAnsi="Times New Roman" w:cs="Times New Roman"/>
          <w:b/>
          <w:bCs/>
          <w:sz w:val="28"/>
          <w:szCs w:val="28"/>
        </w:rPr>
      </w:pPr>
    </w:p>
    <w:p w14:paraId="0C8E051C" w14:textId="77777777" w:rsidR="006F2A3E" w:rsidRPr="006F2A3E" w:rsidRDefault="00F719A7" w:rsidP="006F2A3E">
      <w:pPr>
        <w:tabs>
          <w:tab w:val="left" w:pos="709"/>
          <w:tab w:val="left" w:pos="993"/>
        </w:tabs>
        <w:spacing w:after="0" w:line="240" w:lineRule="auto"/>
        <w:jc w:val="center"/>
        <w:rPr>
          <w:rFonts w:ascii="Times New Roman" w:hAnsi="Times New Roman" w:cs="Times New Roman"/>
          <w:sz w:val="28"/>
          <w:szCs w:val="28"/>
        </w:rPr>
      </w:pPr>
      <w:r w:rsidRPr="00290066">
        <w:rPr>
          <w:rFonts w:ascii="Times New Roman" w:hAnsi="Times New Roman" w:cs="Times New Roman"/>
          <w:sz w:val="28"/>
          <w:szCs w:val="28"/>
        </w:rPr>
        <w:t>для студентов, обучающихся по направлению подготовки</w:t>
      </w:r>
      <w:r w:rsidR="00747282">
        <w:rPr>
          <w:rFonts w:ascii="Times New Roman" w:hAnsi="Times New Roman" w:cs="Times New Roman"/>
          <w:sz w:val="28"/>
          <w:szCs w:val="28"/>
        </w:rPr>
        <w:br/>
      </w:r>
      <w:r w:rsidR="006F2A3E" w:rsidRPr="006F2A3E">
        <w:rPr>
          <w:rFonts w:ascii="Times New Roman" w:hAnsi="Times New Roman" w:cs="Times New Roman"/>
          <w:sz w:val="28"/>
          <w:szCs w:val="28"/>
        </w:rPr>
        <w:t xml:space="preserve">43.04.03 Гостиничное дело, направленность программы магистратуры </w:t>
      </w:r>
    </w:p>
    <w:p w14:paraId="27B32081" w14:textId="3F66B60C" w:rsidR="00747282" w:rsidRDefault="006F2A3E" w:rsidP="006F2A3E">
      <w:pPr>
        <w:tabs>
          <w:tab w:val="left" w:pos="709"/>
          <w:tab w:val="left" w:pos="993"/>
        </w:tabs>
        <w:spacing w:after="0" w:line="240" w:lineRule="auto"/>
        <w:jc w:val="center"/>
        <w:rPr>
          <w:rFonts w:ascii="Times New Roman" w:eastAsia="Times New Roman" w:hAnsi="Times New Roman" w:cs="Times New Roman"/>
          <w:color w:val="000000"/>
          <w:sz w:val="28"/>
          <w:szCs w:val="28"/>
        </w:rPr>
      </w:pPr>
      <w:r w:rsidRPr="006F2A3E">
        <w:rPr>
          <w:rFonts w:ascii="Times New Roman" w:hAnsi="Times New Roman" w:cs="Times New Roman"/>
          <w:sz w:val="28"/>
          <w:szCs w:val="28"/>
        </w:rPr>
        <w:t>«Управление бизнес-проектами в индустрии гостеприимства»</w:t>
      </w:r>
    </w:p>
    <w:p w14:paraId="6896F380" w14:textId="77777777" w:rsidR="006F21F8" w:rsidRDefault="006F21F8" w:rsidP="006F21F8">
      <w:pPr>
        <w:tabs>
          <w:tab w:val="left" w:pos="709"/>
          <w:tab w:val="left" w:pos="993"/>
        </w:tabs>
        <w:spacing w:after="0" w:line="240" w:lineRule="auto"/>
        <w:jc w:val="center"/>
        <w:rPr>
          <w:rFonts w:ascii="Times New Roman" w:eastAsia="Times New Roman" w:hAnsi="Times New Roman" w:cs="Times New Roman"/>
          <w:color w:val="000000"/>
          <w:sz w:val="28"/>
          <w:szCs w:val="28"/>
        </w:rPr>
      </w:pPr>
    </w:p>
    <w:p w14:paraId="5D587493" w14:textId="77777777" w:rsidR="00C93ED1" w:rsidRDefault="00C93ED1" w:rsidP="000E15C8">
      <w:pPr>
        <w:spacing w:after="0" w:line="360" w:lineRule="auto"/>
        <w:jc w:val="center"/>
        <w:rPr>
          <w:rFonts w:ascii="Times New Roman" w:eastAsia="Times New Roman" w:hAnsi="Times New Roman" w:cs="Times New Roman"/>
          <w:color w:val="000000"/>
          <w:sz w:val="28"/>
          <w:szCs w:val="28"/>
        </w:rPr>
      </w:pPr>
    </w:p>
    <w:p w14:paraId="0693F4AC" w14:textId="77777777" w:rsidR="006F1BF3" w:rsidRPr="006F1BF3" w:rsidRDefault="006F1BF3" w:rsidP="006F1BF3">
      <w:pPr>
        <w:spacing w:after="0" w:line="240" w:lineRule="auto"/>
        <w:jc w:val="center"/>
        <w:rPr>
          <w:rFonts w:ascii="Times New Roman" w:eastAsia="Times New Roman" w:hAnsi="Times New Roman" w:cs="Times New Roman"/>
          <w:i/>
          <w:sz w:val="28"/>
          <w:szCs w:val="28"/>
          <w:lang w:eastAsia="ru-RU"/>
        </w:rPr>
      </w:pPr>
      <w:r w:rsidRPr="006F1BF3">
        <w:rPr>
          <w:rFonts w:ascii="Times New Roman" w:eastAsia="Times New Roman" w:hAnsi="Times New Roman" w:cs="Times New Roman"/>
          <w:i/>
          <w:sz w:val="28"/>
          <w:szCs w:val="28"/>
          <w:lang w:eastAsia="ru-RU"/>
        </w:rPr>
        <w:t>Рекомендовано Ученым советом Факультета экономики и бизнеса,</w:t>
      </w:r>
    </w:p>
    <w:p w14:paraId="751E181D" w14:textId="77777777" w:rsidR="006F1BF3" w:rsidRPr="006F1BF3" w:rsidRDefault="006F1BF3" w:rsidP="006F1BF3">
      <w:pPr>
        <w:tabs>
          <w:tab w:val="left" w:pos="709"/>
          <w:tab w:val="left" w:pos="993"/>
        </w:tabs>
        <w:spacing w:after="0" w:line="240" w:lineRule="auto"/>
        <w:jc w:val="center"/>
        <w:rPr>
          <w:rFonts w:ascii="Times New Roman" w:eastAsia="Times New Roman" w:hAnsi="Times New Roman" w:cs="Times New Roman"/>
          <w:i/>
          <w:sz w:val="28"/>
          <w:szCs w:val="28"/>
          <w:lang w:eastAsia="ru-RU"/>
        </w:rPr>
      </w:pPr>
      <w:r w:rsidRPr="006F1BF3">
        <w:rPr>
          <w:rFonts w:ascii="Times New Roman" w:eastAsia="Times New Roman" w:hAnsi="Times New Roman" w:cs="Times New Roman"/>
          <w:i/>
          <w:sz w:val="28"/>
          <w:szCs w:val="28"/>
          <w:lang w:eastAsia="ru-RU"/>
        </w:rPr>
        <w:t>протокол № 32 от 19.09.2023 г.</w:t>
      </w:r>
    </w:p>
    <w:p w14:paraId="1E900221" w14:textId="77777777" w:rsidR="006F1BF3" w:rsidRPr="006F1BF3" w:rsidRDefault="006F1BF3" w:rsidP="006F1BF3">
      <w:pPr>
        <w:tabs>
          <w:tab w:val="left" w:pos="709"/>
          <w:tab w:val="left" w:pos="993"/>
        </w:tabs>
        <w:spacing w:after="0" w:line="240" w:lineRule="auto"/>
        <w:jc w:val="center"/>
        <w:rPr>
          <w:rFonts w:ascii="Times New Roman" w:eastAsia="Times New Roman" w:hAnsi="Times New Roman" w:cs="Times New Roman"/>
          <w:i/>
          <w:sz w:val="28"/>
          <w:szCs w:val="28"/>
          <w:lang w:eastAsia="ru-RU"/>
        </w:rPr>
      </w:pPr>
    </w:p>
    <w:p w14:paraId="660CE4B1" w14:textId="77777777" w:rsidR="005744A4" w:rsidRDefault="006F1BF3" w:rsidP="006F1BF3">
      <w:pPr>
        <w:tabs>
          <w:tab w:val="left" w:pos="709"/>
          <w:tab w:val="left" w:pos="993"/>
        </w:tabs>
        <w:spacing w:after="0" w:line="240" w:lineRule="auto"/>
        <w:jc w:val="center"/>
        <w:rPr>
          <w:rFonts w:ascii="Times New Roman" w:eastAsia="Times New Roman" w:hAnsi="Times New Roman" w:cs="Times New Roman"/>
          <w:i/>
          <w:sz w:val="28"/>
          <w:szCs w:val="28"/>
          <w:lang w:eastAsia="ru-RU"/>
        </w:rPr>
      </w:pPr>
      <w:r w:rsidRPr="006F1BF3">
        <w:rPr>
          <w:rFonts w:ascii="Times New Roman" w:eastAsia="Times New Roman" w:hAnsi="Times New Roman" w:cs="Times New Roman"/>
          <w:i/>
          <w:sz w:val="28"/>
          <w:szCs w:val="28"/>
          <w:lang w:eastAsia="ru-RU"/>
        </w:rPr>
        <w:t>Одобрено Советом учебно-научного департамента</w:t>
      </w:r>
      <w:r w:rsidR="0042259F">
        <w:rPr>
          <w:rFonts w:ascii="Times New Roman" w:eastAsia="Times New Roman" w:hAnsi="Times New Roman" w:cs="Times New Roman"/>
          <w:i/>
          <w:sz w:val="28"/>
          <w:szCs w:val="28"/>
          <w:lang w:eastAsia="ru-RU"/>
        </w:rPr>
        <w:t xml:space="preserve"> </w:t>
      </w:r>
      <w:r w:rsidRPr="006F1BF3">
        <w:rPr>
          <w:rFonts w:ascii="Times New Roman" w:eastAsia="Times New Roman" w:hAnsi="Times New Roman" w:cs="Times New Roman"/>
          <w:i/>
          <w:sz w:val="28"/>
          <w:szCs w:val="28"/>
          <w:lang w:eastAsia="ru-RU"/>
        </w:rPr>
        <w:t>корпоративных финансов</w:t>
      </w:r>
    </w:p>
    <w:p w14:paraId="15AE6D8E" w14:textId="48E4946F" w:rsidR="006F1BF3" w:rsidRPr="006F1BF3" w:rsidRDefault="006F1BF3" w:rsidP="006F1BF3">
      <w:pPr>
        <w:tabs>
          <w:tab w:val="left" w:pos="709"/>
          <w:tab w:val="left" w:pos="993"/>
        </w:tabs>
        <w:spacing w:after="0" w:line="240" w:lineRule="auto"/>
        <w:jc w:val="center"/>
        <w:rPr>
          <w:rFonts w:ascii="Times New Roman" w:eastAsia="Times New Roman" w:hAnsi="Times New Roman" w:cs="Times New Roman"/>
          <w:i/>
          <w:sz w:val="28"/>
          <w:szCs w:val="28"/>
          <w:lang w:eastAsia="ru-RU"/>
        </w:rPr>
      </w:pPr>
      <w:r w:rsidRPr="006F1BF3">
        <w:rPr>
          <w:rFonts w:ascii="Times New Roman" w:eastAsia="Times New Roman" w:hAnsi="Times New Roman" w:cs="Times New Roman"/>
          <w:i/>
          <w:sz w:val="28"/>
          <w:szCs w:val="28"/>
          <w:lang w:eastAsia="ru-RU"/>
        </w:rPr>
        <w:t>и корпоративного управления</w:t>
      </w:r>
    </w:p>
    <w:p w14:paraId="5FAD9196" w14:textId="77777777" w:rsidR="006F1BF3" w:rsidRPr="006F1BF3" w:rsidRDefault="006F1BF3" w:rsidP="006F1BF3">
      <w:pPr>
        <w:spacing w:after="0" w:line="240" w:lineRule="auto"/>
        <w:jc w:val="center"/>
        <w:rPr>
          <w:rFonts w:ascii="Times New Roman" w:eastAsia="Times New Roman" w:hAnsi="Times New Roman" w:cs="Times New Roman"/>
          <w:sz w:val="28"/>
          <w:szCs w:val="24"/>
          <w:lang w:eastAsia="ru-RU"/>
        </w:rPr>
      </w:pPr>
      <w:r w:rsidRPr="006F1BF3">
        <w:rPr>
          <w:rFonts w:ascii="Times New Roman" w:eastAsia="Times New Roman" w:hAnsi="Times New Roman" w:cs="Times New Roman"/>
          <w:i/>
          <w:sz w:val="28"/>
          <w:szCs w:val="28"/>
          <w:lang w:eastAsia="ru-RU"/>
        </w:rPr>
        <w:t>протокол № 48 от 13.09.2023 г.</w:t>
      </w:r>
    </w:p>
    <w:p w14:paraId="66178758" w14:textId="150585AB" w:rsidR="000D7FD5" w:rsidRDefault="000D7FD5" w:rsidP="000D7FD5">
      <w:pPr>
        <w:spacing w:after="0" w:line="240" w:lineRule="auto"/>
        <w:jc w:val="center"/>
        <w:rPr>
          <w:rFonts w:ascii="Times New Roman" w:eastAsia="Times New Roman" w:hAnsi="Times New Roman" w:cs="Times New Roman"/>
          <w:sz w:val="28"/>
          <w:szCs w:val="28"/>
          <w:lang w:eastAsia="ru-RU"/>
        </w:rPr>
      </w:pPr>
    </w:p>
    <w:p w14:paraId="4B555D2C" w14:textId="075ECB6F" w:rsidR="00DD74E6" w:rsidRDefault="00DD74E6" w:rsidP="00DD74E6">
      <w:pPr>
        <w:spacing w:after="0" w:line="240" w:lineRule="auto"/>
        <w:jc w:val="center"/>
        <w:rPr>
          <w:rFonts w:ascii="Times New Roman" w:hAnsi="Times New Roman" w:cs="Times New Roman"/>
          <w:sz w:val="28"/>
          <w:szCs w:val="28"/>
        </w:rPr>
      </w:pPr>
    </w:p>
    <w:p w14:paraId="5AAF05D0" w14:textId="77777777" w:rsidR="00DD74E6" w:rsidRDefault="00DD74E6" w:rsidP="00DD74E6">
      <w:pPr>
        <w:spacing w:after="0" w:line="240" w:lineRule="auto"/>
        <w:jc w:val="center"/>
        <w:rPr>
          <w:rFonts w:ascii="Times New Roman" w:hAnsi="Times New Roman" w:cs="Times New Roman"/>
          <w:sz w:val="28"/>
          <w:szCs w:val="28"/>
        </w:rPr>
      </w:pPr>
    </w:p>
    <w:p w14:paraId="399AF452" w14:textId="77777777" w:rsidR="00F719A7" w:rsidRPr="00B069D6" w:rsidRDefault="00F719A7" w:rsidP="00F719A7">
      <w:pPr>
        <w:spacing w:after="0" w:line="240" w:lineRule="auto"/>
        <w:jc w:val="center"/>
        <w:rPr>
          <w:rFonts w:ascii="Times New Roman" w:hAnsi="Times New Roman" w:cs="Times New Roman"/>
          <w:sz w:val="28"/>
          <w:szCs w:val="28"/>
        </w:rPr>
      </w:pPr>
    </w:p>
    <w:p w14:paraId="5B6B9B7A" w14:textId="2CA18A76" w:rsidR="00F719A7" w:rsidRPr="00B069D6" w:rsidRDefault="00F719A7" w:rsidP="00F719A7">
      <w:pPr>
        <w:spacing w:after="0" w:line="240" w:lineRule="auto"/>
        <w:jc w:val="center"/>
        <w:rPr>
          <w:rFonts w:ascii="Times New Roman" w:hAnsi="Times New Roman" w:cs="Times New Roman"/>
          <w:sz w:val="28"/>
          <w:szCs w:val="28"/>
        </w:rPr>
      </w:pPr>
      <w:r w:rsidRPr="00B069D6">
        <w:rPr>
          <w:rFonts w:ascii="Times New Roman" w:hAnsi="Times New Roman" w:cs="Times New Roman"/>
          <w:sz w:val="28"/>
          <w:szCs w:val="28"/>
        </w:rPr>
        <w:t xml:space="preserve">Москва </w:t>
      </w:r>
      <w:r w:rsidR="00805D00">
        <w:rPr>
          <w:rFonts w:ascii="Times New Roman" w:hAnsi="Times New Roman" w:cs="Times New Roman"/>
          <w:sz w:val="28"/>
          <w:szCs w:val="28"/>
        </w:rPr>
        <w:t>2023</w:t>
      </w:r>
    </w:p>
    <w:p w14:paraId="50644B0B" w14:textId="002E4AC9" w:rsidR="006F2A3E" w:rsidRPr="00B069D6" w:rsidRDefault="00F719A7" w:rsidP="006F2A3E">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br w:type="page"/>
      </w:r>
      <w:bookmarkStart w:id="0" w:name="_Hlk144301329"/>
      <w:r w:rsidR="006F2A3E" w:rsidRPr="00B069D6">
        <w:rPr>
          <w:rFonts w:ascii="Times New Roman" w:hAnsi="Times New Roman" w:cs="Times New Roman"/>
          <w:b/>
          <w:bCs/>
          <w:sz w:val="28"/>
          <w:szCs w:val="28"/>
        </w:rPr>
        <w:lastRenderedPageBreak/>
        <w:t xml:space="preserve"> </w:t>
      </w:r>
    </w:p>
    <w:p w14:paraId="488CCB4A" w14:textId="18CC1051" w:rsidR="00F719A7" w:rsidRDefault="00F719A7" w:rsidP="00F719A7">
      <w:pPr>
        <w:tabs>
          <w:tab w:val="left" w:pos="993"/>
        </w:tabs>
        <w:spacing w:after="0"/>
        <w:jc w:val="center"/>
        <w:rPr>
          <w:rFonts w:ascii="Times New Roman" w:hAnsi="Times New Roman" w:cs="Times New Roman"/>
          <w:b/>
          <w:bCs/>
        </w:rPr>
      </w:pPr>
      <w:r w:rsidRPr="00B069D6">
        <w:rPr>
          <w:rFonts w:ascii="Times New Roman" w:hAnsi="Times New Roman" w:cs="Times New Roman"/>
          <w:b/>
          <w:bCs/>
          <w:sz w:val="28"/>
          <w:szCs w:val="28"/>
        </w:rPr>
        <w:t>Содержание</w:t>
      </w:r>
    </w:p>
    <w:sdt>
      <w:sdtPr>
        <w:id w:val="1296412653"/>
      </w:sdtPr>
      <w:sdtEndPr/>
      <w:sdtContent>
        <w:p w14:paraId="30943C21" w14:textId="77777777" w:rsidR="00EB4FBE" w:rsidRDefault="00614580" w:rsidP="00EB4FBE">
          <w:pPr>
            <w:pStyle w:val="19"/>
            <w:tabs>
              <w:tab w:val="clear" w:pos="9345"/>
              <w:tab w:val="right" w:leader="dot" w:pos="9638"/>
            </w:tabs>
            <w:jc w:val="both"/>
          </w:pPr>
          <w:r>
            <w:rPr>
              <w:lang w:val="en-US"/>
            </w:rPr>
            <w:t xml:space="preserve"> </w:t>
          </w:r>
          <w:r w:rsidR="00F719A7" w:rsidRPr="008D16F4">
            <w:fldChar w:fldCharType="begin"/>
          </w:r>
          <w:r w:rsidR="00F719A7" w:rsidRPr="008D16F4">
            <w:instrText xml:space="preserve"> TOC \o "1-3" \h \z \u </w:instrText>
          </w:r>
          <w:r w:rsidR="00F719A7" w:rsidRPr="008D16F4">
            <w:fldChar w:fldCharType="separate"/>
          </w:r>
        </w:p>
        <w:p w14:paraId="41D39534" w14:textId="6913A430" w:rsidR="00EB4FBE" w:rsidRDefault="006F2A3E" w:rsidP="00EB4FBE">
          <w:pPr>
            <w:pStyle w:val="19"/>
            <w:tabs>
              <w:tab w:val="clear" w:pos="9345"/>
              <w:tab w:val="right" w:leader="dot" w:pos="9638"/>
            </w:tabs>
            <w:jc w:val="both"/>
            <w:rPr>
              <w:rFonts w:asciiTheme="minorHAnsi" w:hAnsiTheme="minorHAnsi" w:cstheme="minorBidi"/>
              <w:sz w:val="22"/>
              <w:szCs w:val="22"/>
            </w:rPr>
          </w:pPr>
          <w:hyperlink w:anchor="_Toc131411734" w:history="1">
            <w:r w:rsidR="00EB4FBE" w:rsidRPr="00AF7B92">
              <w:rPr>
                <w:rStyle w:val="a4"/>
              </w:rPr>
              <w:t>1.Наименование дисциплины</w:t>
            </w:r>
            <w:r w:rsidR="00EB4FBE">
              <w:rPr>
                <w:webHidden/>
              </w:rPr>
              <w:tab/>
            </w:r>
            <w:r w:rsidR="00EB4FBE">
              <w:rPr>
                <w:webHidden/>
              </w:rPr>
              <w:fldChar w:fldCharType="begin"/>
            </w:r>
            <w:r w:rsidR="00EB4FBE">
              <w:rPr>
                <w:webHidden/>
              </w:rPr>
              <w:instrText xml:space="preserve"> PAGEREF _Toc131411734 \h </w:instrText>
            </w:r>
            <w:r w:rsidR="00EB4FBE">
              <w:rPr>
                <w:webHidden/>
              </w:rPr>
            </w:r>
            <w:r w:rsidR="00EB4FBE">
              <w:rPr>
                <w:webHidden/>
              </w:rPr>
              <w:fldChar w:fldCharType="separate"/>
            </w:r>
            <w:r w:rsidR="005125D4">
              <w:rPr>
                <w:webHidden/>
              </w:rPr>
              <w:t>4</w:t>
            </w:r>
            <w:r w:rsidR="00EB4FBE">
              <w:rPr>
                <w:webHidden/>
              </w:rPr>
              <w:fldChar w:fldCharType="end"/>
            </w:r>
          </w:hyperlink>
        </w:p>
        <w:p w14:paraId="6D0FD636" w14:textId="193F455B" w:rsidR="00EB4FBE" w:rsidRDefault="006F2A3E" w:rsidP="00EB4FBE">
          <w:pPr>
            <w:pStyle w:val="19"/>
            <w:tabs>
              <w:tab w:val="clear" w:pos="9345"/>
              <w:tab w:val="right" w:leader="dot" w:pos="9638"/>
            </w:tabs>
            <w:jc w:val="both"/>
            <w:rPr>
              <w:rFonts w:asciiTheme="minorHAnsi" w:hAnsiTheme="minorHAnsi" w:cstheme="minorBidi"/>
              <w:sz w:val="22"/>
              <w:szCs w:val="22"/>
            </w:rPr>
          </w:pPr>
          <w:hyperlink w:anchor="_Toc131411735" w:history="1">
            <w:r w:rsidR="00EB4FBE" w:rsidRPr="00AF7B92">
              <w:rPr>
                <w:rStyle w:val="a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B4FBE">
              <w:rPr>
                <w:webHidden/>
              </w:rPr>
              <w:tab/>
            </w:r>
            <w:r w:rsidR="00EB4FBE">
              <w:rPr>
                <w:webHidden/>
              </w:rPr>
              <w:fldChar w:fldCharType="begin"/>
            </w:r>
            <w:r w:rsidR="00EB4FBE">
              <w:rPr>
                <w:webHidden/>
              </w:rPr>
              <w:instrText xml:space="preserve"> PAGEREF _Toc131411735 \h </w:instrText>
            </w:r>
            <w:r w:rsidR="00EB4FBE">
              <w:rPr>
                <w:webHidden/>
              </w:rPr>
            </w:r>
            <w:r w:rsidR="00EB4FBE">
              <w:rPr>
                <w:webHidden/>
              </w:rPr>
              <w:fldChar w:fldCharType="separate"/>
            </w:r>
            <w:r w:rsidR="005125D4">
              <w:rPr>
                <w:webHidden/>
              </w:rPr>
              <w:t>4</w:t>
            </w:r>
            <w:r w:rsidR="00EB4FBE">
              <w:rPr>
                <w:webHidden/>
              </w:rPr>
              <w:fldChar w:fldCharType="end"/>
            </w:r>
          </w:hyperlink>
        </w:p>
        <w:p w14:paraId="1399CC28" w14:textId="59FFC100" w:rsidR="00EB4FBE" w:rsidRDefault="006F2A3E" w:rsidP="00EB4FBE">
          <w:pPr>
            <w:pStyle w:val="19"/>
            <w:tabs>
              <w:tab w:val="clear" w:pos="9345"/>
              <w:tab w:val="right" w:leader="dot" w:pos="9638"/>
            </w:tabs>
            <w:jc w:val="both"/>
            <w:rPr>
              <w:rFonts w:asciiTheme="minorHAnsi" w:hAnsiTheme="minorHAnsi" w:cstheme="minorBidi"/>
              <w:sz w:val="22"/>
              <w:szCs w:val="22"/>
            </w:rPr>
          </w:pPr>
          <w:hyperlink w:anchor="_Toc131411736" w:history="1">
            <w:r w:rsidR="00EB4FBE" w:rsidRPr="00AF7B92">
              <w:rPr>
                <w:rStyle w:val="a4"/>
              </w:rPr>
              <w:t>3.Место дисциплины в структуре образовательной программы</w:t>
            </w:r>
            <w:r w:rsidR="00EB4FBE">
              <w:rPr>
                <w:webHidden/>
              </w:rPr>
              <w:tab/>
            </w:r>
            <w:r w:rsidR="00EB4FBE">
              <w:rPr>
                <w:webHidden/>
              </w:rPr>
              <w:fldChar w:fldCharType="begin"/>
            </w:r>
            <w:r w:rsidR="00EB4FBE">
              <w:rPr>
                <w:webHidden/>
              </w:rPr>
              <w:instrText xml:space="preserve"> PAGEREF _Toc131411736 \h </w:instrText>
            </w:r>
            <w:r w:rsidR="00EB4FBE">
              <w:rPr>
                <w:webHidden/>
              </w:rPr>
            </w:r>
            <w:r w:rsidR="00EB4FBE">
              <w:rPr>
                <w:webHidden/>
              </w:rPr>
              <w:fldChar w:fldCharType="separate"/>
            </w:r>
            <w:r w:rsidR="005125D4">
              <w:rPr>
                <w:webHidden/>
              </w:rPr>
              <w:t>5</w:t>
            </w:r>
            <w:r w:rsidR="00EB4FBE">
              <w:rPr>
                <w:webHidden/>
              </w:rPr>
              <w:fldChar w:fldCharType="end"/>
            </w:r>
          </w:hyperlink>
        </w:p>
        <w:p w14:paraId="0E39DBCC" w14:textId="4E0B7861" w:rsidR="00EB4FBE" w:rsidRDefault="006F2A3E" w:rsidP="00EB4FBE">
          <w:pPr>
            <w:pStyle w:val="19"/>
            <w:tabs>
              <w:tab w:val="clear" w:pos="9345"/>
              <w:tab w:val="right" w:leader="dot" w:pos="9638"/>
            </w:tabs>
            <w:jc w:val="both"/>
            <w:rPr>
              <w:rFonts w:asciiTheme="minorHAnsi" w:hAnsiTheme="minorHAnsi" w:cstheme="minorBidi"/>
              <w:sz w:val="22"/>
              <w:szCs w:val="22"/>
            </w:rPr>
          </w:pPr>
          <w:hyperlink w:anchor="_Toc131411737" w:history="1">
            <w:r w:rsidR="00EB4FBE" w:rsidRPr="00AF7B92">
              <w:rPr>
                <w:rStyle w:val="a4"/>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EB4FBE">
              <w:rPr>
                <w:webHidden/>
              </w:rPr>
              <w:tab/>
            </w:r>
            <w:r w:rsidR="00EB4FBE">
              <w:rPr>
                <w:webHidden/>
              </w:rPr>
              <w:fldChar w:fldCharType="begin"/>
            </w:r>
            <w:r w:rsidR="00EB4FBE">
              <w:rPr>
                <w:webHidden/>
              </w:rPr>
              <w:instrText xml:space="preserve"> PAGEREF _Toc131411737 \h </w:instrText>
            </w:r>
            <w:r w:rsidR="00EB4FBE">
              <w:rPr>
                <w:webHidden/>
              </w:rPr>
            </w:r>
            <w:r w:rsidR="00EB4FBE">
              <w:rPr>
                <w:webHidden/>
              </w:rPr>
              <w:fldChar w:fldCharType="separate"/>
            </w:r>
            <w:r w:rsidR="005125D4">
              <w:rPr>
                <w:webHidden/>
              </w:rPr>
              <w:t>5</w:t>
            </w:r>
            <w:r w:rsidR="00EB4FBE">
              <w:rPr>
                <w:webHidden/>
              </w:rPr>
              <w:fldChar w:fldCharType="end"/>
            </w:r>
          </w:hyperlink>
        </w:p>
        <w:p w14:paraId="5CB1DC9A" w14:textId="0CA4AEF7" w:rsidR="00EB4FBE" w:rsidRDefault="006F2A3E" w:rsidP="00EB4FBE">
          <w:pPr>
            <w:pStyle w:val="19"/>
            <w:tabs>
              <w:tab w:val="clear" w:pos="9345"/>
              <w:tab w:val="right" w:leader="dot" w:pos="9638"/>
            </w:tabs>
            <w:jc w:val="both"/>
            <w:rPr>
              <w:rFonts w:asciiTheme="minorHAnsi" w:hAnsiTheme="minorHAnsi" w:cstheme="minorBidi"/>
              <w:sz w:val="22"/>
              <w:szCs w:val="22"/>
            </w:rPr>
          </w:pPr>
          <w:hyperlink w:anchor="_Toc131411738" w:history="1">
            <w:r w:rsidR="00EB4FBE" w:rsidRPr="00AF7B92">
              <w:rPr>
                <w:rStyle w:val="a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B4FBE">
              <w:rPr>
                <w:webHidden/>
              </w:rPr>
              <w:tab/>
            </w:r>
            <w:r w:rsidR="00EB4FBE">
              <w:rPr>
                <w:webHidden/>
              </w:rPr>
              <w:fldChar w:fldCharType="begin"/>
            </w:r>
            <w:r w:rsidR="00EB4FBE">
              <w:rPr>
                <w:webHidden/>
              </w:rPr>
              <w:instrText xml:space="preserve"> PAGEREF _Toc131411738 \h </w:instrText>
            </w:r>
            <w:r w:rsidR="00EB4FBE">
              <w:rPr>
                <w:webHidden/>
              </w:rPr>
            </w:r>
            <w:r w:rsidR="00EB4FBE">
              <w:rPr>
                <w:webHidden/>
              </w:rPr>
              <w:fldChar w:fldCharType="separate"/>
            </w:r>
            <w:r w:rsidR="005125D4">
              <w:rPr>
                <w:webHidden/>
              </w:rPr>
              <w:t>6</w:t>
            </w:r>
            <w:r w:rsidR="00EB4FBE">
              <w:rPr>
                <w:webHidden/>
              </w:rPr>
              <w:fldChar w:fldCharType="end"/>
            </w:r>
          </w:hyperlink>
        </w:p>
        <w:p w14:paraId="2E68E254" w14:textId="4F2C8865" w:rsidR="00EB4FBE" w:rsidRDefault="006F2A3E" w:rsidP="00EB4FBE">
          <w:pPr>
            <w:pStyle w:val="19"/>
            <w:tabs>
              <w:tab w:val="clear" w:pos="9345"/>
              <w:tab w:val="right" w:leader="dot" w:pos="9638"/>
            </w:tabs>
            <w:jc w:val="both"/>
            <w:rPr>
              <w:rFonts w:asciiTheme="minorHAnsi" w:hAnsiTheme="minorHAnsi" w:cstheme="minorBidi"/>
              <w:sz w:val="22"/>
              <w:szCs w:val="22"/>
            </w:rPr>
          </w:pPr>
          <w:hyperlink w:anchor="_Toc131411739" w:history="1">
            <w:r w:rsidR="00EB4FBE" w:rsidRPr="00AF7B92">
              <w:rPr>
                <w:rStyle w:val="a4"/>
              </w:rPr>
              <w:t>5.1. Содержание дисциплины</w:t>
            </w:r>
            <w:r w:rsidR="00EB4FBE">
              <w:rPr>
                <w:webHidden/>
              </w:rPr>
              <w:tab/>
            </w:r>
            <w:r w:rsidR="00EB4FBE">
              <w:rPr>
                <w:webHidden/>
              </w:rPr>
              <w:fldChar w:fldCharType="begin"/>
            </w:r>
            <w:r w:rsidR="00EB4FBE">
              <w:rPr>
                <w:webHidden/>
              </w:rPr>
              <w:instrText xml:space="preserve"> PAGEREF _Toc131411739 \h </w:instrText>
            </w:r>
            <w:r w:rsidR="00EB4FBE">
              <w:rPr>
                <w:webHidden/>
              </w:rPr>
            </w:r>
            <w:r w:rsidR="00EB4FBE">
              <w:rPr>
                <w:webHidden/>
              </w:rPr>
              <w:fldChar w:fldCharType="separate"/>
            </w:r>
            <w:r w:rsidR="005125D4">
              <w:rPr>
                <w:webHidden/>
              </w:rPr>
              <w:t>6</w:t>
            </w:r>
            <w:r w:rsidR="00EB4FBE">
              <w:rPr>
                <w:webHidden/>
              </w:rPr>
              <w:fldChar w:fldCharType="end"/>
            </w:r>
          </w:hyperlink>
        </w:p>
        <w:p w14:paraId="08BF76F4" w14:textId="64F7D238" w:rsidR="00EB4FBE" w:rsidRDefault="006F2A3E" w:rsidP="00EB4FBE">
          <w:pPr>
            <w:pStyle w:val="19"/>
            <w:tabs>
              <w:tab w:val="clear" w:pos="9345"/>
              <w:tab w:val="right" w:leader="dot" w:pos="9638"/>
            </w:tabs>
            <w:jc w:val="both"/>
            <w:rPr>
              <w:rFonts w:asciiTheme="minorHAnsi" w:hAnsiTheme="minorHAnsi" w:cstheme="minorBidi"/>
              <w:sz w:val="22"/>
              <w:szCs w:val="22"/>
            </w:rPr>
          </w:pPr>
          <w:hyperlink w:anchor="_Toc131411740" w:history="1">
            <w:r w:rsidR="00EB4FBE" w:rsidRPr="00AF7B92">
              <w:rPr>
                <w:rStyle w:val="a4"/>
              </w:rPr>
              <w:t>5.2. Учебно-тематический план</w:t>
            </w:r>
            <w:r w:rsidR="00EB4FBE">
              <w:rPr>
                <w:webHidden/>
              </w:rPr>
              <w:tab/>
            </w:r>
            <w:r w:rsidR="00EB4FBE">
              <w:rPr>
                <w:webHidden/>
              </w:rPr>
              <w:fldChar w:fldCharType="begin"/>
            </w:r>
            <w:r w:rsidR="00EB4FBE">
              <w:rPr>
                <w:webHidden/>
              </w:rPr>
              <w:instrText xml:space="preserve"> PAGEREF _Toc131411740 \h </w:instrText>
            </w:r>
            <w:r w:rsidR="00EB4FBE">
              <w:rPr>
                <w:webHidden/>
              </w:rPr>
            </w:r>
            <w:r w:rsidR="00EB4FBE">
              <w:rPr>
                <w:webHidden/>
              </w:rPr>
              <w:fldChar w:fldCharType="separate"/>
            </w:r>
            <w:r w:rsidR="005125D4">
              <w:rPr>
                <w:webHidden/>
              </w:rPr>
              <w:t>8</w:t>
            </w:r>
            <w:r w:rsidR="00EB4FBE">
              <w:rPr>
                <w:webHidden/>
              </w:rPr>
              <w:fldChar w:fldCharType="end"/>
            </w:r>
          </w:hyperlink>
        </w:p>
        <w:p w14:paraId="3443183A" w14:textId="13306800" w:rsidR="00EB4FBE" w:rsidRDefault="006F2A3E" w:rsidP="00EB4FBE">
          <w:pPr>
            <w:pStyle w:val="19"/>
            <w:tabs>
              <w:tab w:val="clear" w:pos="9345"/>
              <w:tab w:val="right" w:leader="dot" w:pos="9638"/>
            </w:tabs>
            <w:jc w:val="both"/>
            <w:rPr>
              <w:rFonts w:asciiTheme="minorHAnsi" w:hAnsiTheme="minorHAnsi" w:cstheme="minorBidi"/>
              <w:sz w:val="22"/>
              <w:szCs w:val="22"/>
            </w:rPr>
          </w:pPr>
          <w:hyperlink w:anchor="_Toc131411741" w:history="1">
            <w:r w:rsidR="00EB4FBE" w:rsidRPr="00AF7B92">
              <w:rPr>
                <w:rStyle w:val="a4"/>
              </w:rPr>
              <w:t>5.3. Содержание семинаров, практических занятий</w:t>
            </w:r>
            <w:r w:rsidR="00EB4FBE">
              <w:rPr>
                <w:webHidden/>
              </w:rPr>
              <w:tab/>
            </w:r>
            <w:r w:rsidR="00EB4FBE">
              <w:rPr>
                <w:webHidden/>
              </w:rPr>
              <w:fldChar w:fldCharType="begin"/>
            </w:r>
            <w:r w:rsidR="00EB4FBE">
              <w:rPr>
                <w:webHidden/>
              </w:rPr>
              <w:instrText xml:space="preserve"> PAGEREF _Toc131411741 \h </w:instrText>
            </w:r>
            <w:r w:rsidR="00EB4FBE">
              <w:rPr>
                <w:webHidden/>
              </w:rPr>
            </w:r>
            <w:r w:rsidR="00EB4FBE">
              <w:rPr>
                <w:webHidden/>
              </w:rPr>
              <w:fldChar w:fldCharType="separate"/>
            </w:r>
            <w:r w:rsidR="005125D4">
              <w:rPr>
                <w:webHidden/>
              </w:rPr>
              <w:t>8</w:t>
            </w:r>
            <w:r w:rsidR="00EB4FBE">
              <w:rPr>
                <w:webHidden/>
              </w:rPr>
              <w:fldChar w:fldCharType="end"/>
            </w:r>
          </w:hyperlink>
        </w:p>
        <w:p w14:paraId="0D053BA5" w14:textId="3D977CA5" w:rsidR="00EB4FBE" w:rsidRDefault="006F2A3E" w:rsidP="00EB4FBE">
          <w:pPr>
            <w:pStyle w:val="19"/>
            <w:tabs>
              <w:tab w:val="clear" w:pos="9345"/>
              <w:tab w:val="right" w:leader="dot" w:pos="9638"/>
            </w:tabs>
            <w:jc w:val="both"/>
            <w:rPr>
              <w:rFonts w:asciiTheme="minorHAnsi" w:hAnsiTheme="minorHAnsi" w:cstheme="minorBidi"/>
              <w:sz w:val="22"/>
              <w:szCs w:val="22"/>
            </w:rPr>
          </w:pPr>
          <w:hyperlink w:anchor="_Toc131411742" w:history="1">
            <w:r w:rsidR="00EB4FBE" w:rsidRPr="00AF7B92">
              <w:rPr>
                <w:rStyle w:val="a4"/>
              </w:rPr>
              <w:t>6. Перечень учебно-методического обеспечения для самостоятельной работы обучающихся по дисциплине</w:t>
            </w:r>
            <w:r w:rsidR="00EB4FBE">
              <w:rPr>
                <w:webHidden/>
              </w:rPr>
              <w:tab/>
            </w:r>
            <w:r w:rsidR="00EB4FBE">
              <w:rPr>
                <w:webHidden/>
              </w:rPr>
              <w:fldChar w:fldCharType="begin"/>
            </w:r>
            <w:r w:rsidR="00EB4FBE">
              <w:rPr>
                <w:webHidden/>
              </w:rPr>
              <w:instrText xml:space="preserve"> PAGEREF _Toc131411742 \h </w:instrText>
            </w:r>
            <w:r w:rsidR="00EB4FBE">
              <w:rPr>
                <w:webHidden/>
              </w:rPr>
            </w:r>
            <w:r w:rsidR="00EB4FBE">
              <w:rPr>
                <w:webHidden/>
              </w:rPr>
              <w:fldChar w:fldCharType="separate"/>
            </w:r>
            <w:r w:rsidR="005125D4">
              <w:rPr>
                <w:webHidden/>
              </w:rPr>
              <w:t>9</w:t>
            </w:r>
            <w:r w:rsidR="00EB4FBE">
              <w:rPr>
                <w:webHidden/>
              </w:rPr>
              <w:fldChar w:fldCharType="end"/>
            </w:r>
          </w:hyperlink>
        </w:p>
        <w:p w14:paraId="1CCDE2DD" w14:textId="77959237" w:rsidR="00EB4FBE" w:rsidRDefault="006F2A3E" w:rsidP="00EB4FBE">
          <w:pPr>
            <w:pStyle w:val="19"/>
            <w:tabs>
              <w:tab w:val="clear" w:pos="9345"/>
              <w:tab w:val="right" w:leader="dot" w:pos="9638"/>
            </w:tabs>
            <w:jc w:val="both"/>
            <w:rPr>
              <w:rFonts w:asciiTheme="minorHAnsi" w:hAnsiTheme="minorHAnsi" w:cstheme="minorBidi"/>
              <w:sz w:val="22"/>
              <w:szCs w:val="22"/>
            </w:rPr>
          </w:pPr>
          <w:hyperlink w:anchor="_Toc131411743" w:history="1">
            <w:r w:rsidR="00EB4FBE" w:rsidRPr="00AF7B92">
              <w:rPr>
                <w:rStyle w:val="a4"/>
              </w:rPr>
              <w:t>6.1. Перечень вопросов, отводимых на самостоятельное освоение дисциплины, формы внеаудиторной самостоятельной работы</w:t>
            </w:r>
            <w:r w:rsidR="00EB4FBE">
              <w:rPr>
                <w:webHidden/>
              </w:rPr>
              <w:tab/>
            </w:r>
            <w:r w:rsidR="00816E29">
              <w:rPr>
                <w:webHidden/>
              </w:rPr>
              <w:t>10</w:t>
            </w:r>
          </w:hyperlink>
        </w:p>
        <w:p w14:paraId="2184FB6C" w14:textId="4DD3C5AD" w:rsidR="00EB4FBE" w:rsidRDefault="006F2A3E" w:rsidP="00EB4FBE">
          <w:pPr>
            <w:pStyle w:val="19"/>
            <w:tabs>
              <w:tab w:val="clear" w:pos="9345"/>
              <w:tab w:val="right" w:leader="dot" w:pos="9638"/>
            </w:tabs>
            <w:jc w:val="both"/>
            <w:rPr>
              <w:rFonts w:asciiTheme="minorHAnsi" w:hAnsiTheme="minorHAnsi" w:cstheme="minorBidi"/>
              <w:sz w:val="22"/>
              <w:szCs w:val="22"/>
            </w:rPr>
          </w:pPr>
          <w:hyperlink w:anchor="_Toc131411744" w:history="1">
            <w:r w:rsidR="00EB4FBE" w:rsidRPr="00AF7B92">
              <w:rPr>
                <w:rStyle w:val="a4"/>
              </w:rPr>
              <w:t>6.2. Перечень вопросов, заданий, тем для подготовки к текущему контролю</w:t>
            </w:r>
            <w:r w:rsidR="00EB4FBE">
              <w:rPr>
                <w:webHidden/>
              </w:rPr>
              <w:tab/>
            </w:r>
            <w:r w:rsidR="00EB4FBE">
              <w:rPr>
                <w:webHidden/>
              </w:rPr>
              <w:fldChar w:fldCharType="begin"/>
            </w:r>
            <w:r w:rsidR="00EB4FBE">
              <w:rPr>
                <w:webHidden/>
              </w:rPr>
              <w:instrText xml:space="preserve"> PAGEREF _Toc131411744 \h </w:instrText>
            </w:r>
            <w:r w:rsidR="00EB4FBE">
              <w:rPr>
                <w:webHidden/>
              </w:rPr>
            </w:r>
            <w:r w:rsidR="00EB4FBE">
              <w:rPr>
                <w:webHidden/>
              </w:rPr>
              <w:fldChar w:fldCharType="separate"/>
            </w:r>
            <w:r w:rsidR="005125D4">
              <w:rPr>
                <w:webHidden/>
              </w:rPr>
              <w:t>10</w:t>
            </w:r>
            <w:r w:rsidR="00EB4FBE">
              <w:rPr>
                <w:webHidden/>
              </w:rPr>
              <w:fldChar w:fldCharType="end"/>
            </w:r>
          </w:hyperlink>
        </w:p>
        <w:p w14:paraId="05AE2E7D" w14:textId="4F1F1E30" w:rsidR="00EB4FBE" w:rsidRDefault="006F2A3E" w:rsidP="00EB4FBE">
          <w:pPr>
            <w:pStyle w:val="19"/>
            <w:tabs>
              <w:tab w:val="clear" w:pos="9345"/>
              <w:tab w:val="right" w:leader="dot" w:pos="9638"/>
            </w:tabs>
            <w:jc w:val="both"/>
            <w:rPr>
              <w:rFonts w:asciiTheme="minorHAnsi" w:hAnsiTheme="minorHAnsi" w:cstheme="minorBidi"/>
              <w:sz w:val="22"/>
              <w:szCs w:val="22"/>
            </w:rPr>
          </w:pPr>
          <w:hyperlink w:anchor="_Toc131411745" w:history="1">
            <w:r w:rsidR="00EB4FBE" w:rsidRPr="00AF7B92">
              <w:rPr>
                <w:rStyle w:val="a4"/>
              </w:rPr>
              <w:t>7. Фонд оценочных средств для проведения промежуточной аттестации обучающихся по дисциплине</w:t>
            </w:r>
            <w:r w:rsidR="00EB4FBE">
              <w:rPr>
                <w:webHidden/>
              </w:rPr>
              <w:tab/>
            </w:r>
            <w:r w:rsidR="00EB4FBE">
              <w:rPr>
                <w:webHidden/>
              </w:rPr>
              <w:fldChar w:fldCharType="begin"/>
            </w:r>
            <w:r w:rsidR="00EB4FBE">
              <w:rPr>
                <w:webHidden/>
              </w:rPr>
              <w:instrText xml:space="preserve"> PAGEREF _Toc131411745 \h </w:instrText>
            </w:r>
            <w:r w:rsidR="00EB4FBE">
              <w:rPr>
                <w:webHidden/>
              </w:rPr>
            </w:r>
            <w:r w:rsidR="00EB4FBE">
              <w:rPr>
                <w:webHidden/>
              </w:rPr>
              <w:fldChar w:fldCharType="separate"/>
            </w:r>
            <w:r w:rsidR="005125D4">
              <w:rPr>
                <w:webHidden/>
              </w:rPr>
              <w:t>11</w:t>
            </w:r>
            <w:r w:rsidR="00EB4FBE">
              <w:rPr>
                <w:webHidden/>
              </w:rPr>
              <w:fldChar w:fldCharType="end"/>
            </w:r>
          </w:hyperlink>
        </w:p>
        <w:p w14:paraId="063A1322" w14:textId="154C3449" w:rsidR="00EB4FBE" w:rsidRDefault="006F2A3E" w:rsidP="00EB4FBE">
          <w:pPr>
            <w:pStyle w:val="19"/>
            <w:tabs>
              <w:tab w:val="clear" w:pos="9345"/>
              <w:tab w:val="right" w:leader="dot" w:pos="9638"/>
            </w:tabs>
            <w:jc w:val="both"/>
            <w:rPr>
              <w:rFonts w:asciiTheme="minorHAnsi" w:hAnsiTheme="minorHAnsi" w:cstheme="minorBidi"/>
              <w:sz w:val="22"/>
              <w:szCs w:val="22"/>
            </w:rPr>
          </w:pPr>
          <w:hyperlink w:anchor="_Toc131411746" w:history="1">
            <w:r w:rsidR="00EB4FBE" w:rsidRPr="00AF7B92">
              <w:rPr>
                <w:rStyle w:val="a4"/>
              </w:rPr>
              <w:t>8. Перечень основной и дополнительной литературы, необходимой для освоения дисциплины</w:t>
            </w:r>
            <w:r w:rsidR="00EB4FBE">
              <w:rPr>
                <w:webHidden/>
              </w:rPr>
              <w:tab/>
            </w:r>
            <w:r w:rsidR="00EB4FBE">
              <w:rPr>
                <w:webHidden/>
              </w:rPr>
              <w:fldChar w:fldCharType="begin"/>
            </w:r>
            <w:r w:rsidR="00EB4FBE">
              <w:rPr>
                <w:webHidden/>
              </w:rPr>
              <w:instrText xml:space="preserve"> PAGEREF _Toc131411746 \h </w:instrText>
            </w:r>
            <w:r w:rsidR="00EB4FBE">
              <w:rPr>
                <w:webHidden/>
              </w:rPr>
            </w:r>
            <w:r w:rsidR="00EB4FBE">
              <w:rPr>
                <w:webHidden/>
              </w:rPr>
              <w:fldChar w:fldCharType="separate"/>
            </w:r>
            <w:r w:rsidR="005125D4">
              <w:rPr>
                <w:webHidden/>
              </w:rPr>
              <w:t>16</w:t>
            </w:r>
            <w:r w:rsidR="00EB4FBE">
              <w:rPr>
                <w:webHidden/>
              </w:rPr>
              <w:fldChar w:fldCharType="end"/>
            </w:r>
          </w:hyperlink>
        </w:p>
        <w:p w14:paraId="7CFCA8C9" w14:textId="6E0E5BC1" w:rsidR="00EB4FBE" w:rsidRDefault="006F2A3E" w:rsidP="00EB4FBE">
          <w:pPr>
            <w:pStyle w:val="19"/>
            <w:tabs>
              <w:tab w:val="clear" w:pos="9345"/>
              <w:tab w:val="right" w:leader="dot" w:pos="9638"/>
            </w:tabs>
            <w:jc w:val="both"/>
            <w:rPr>
              <w:rFonts w:asciiTheme="minorHAnsi" w:hAnsiTheme="minorHAnsi" w:cstheme="minorBidi"/>
              <w:sz w:val="22"/>
              <w:szCs w:val="22"/>
            </w:rPr>
          </w:pPr>
          <w:hyperlink w:anchor="_Toc131411747" w:history="1">
            <w:r w:rsidR="00EB4FBE" w:rsidRPr="00AF7B92">
              <w:rPr>
                <w:rStyle w:val="a4"/>
              </w:rPr>
              <w:t>9. Перечень ресурсов информационно-телекоммуникационной сети «Интернет», необходимых для освоения дисциплины</w:t>
            </w:r>
            <w:r w:rsidR="00EB4FBE">
              <w:rPr>
                <w:webHidden/>
              </w:rPr>
              <w:tab/>
            </w:r>
            <w:r w:rsidR="00EB4FBE">
              <w:rPr>
                <w:webHidden/>
              </w:rPr>
              <w:fldChar w:fldCharType="begin"/>
            </w:r>
            <w:r w:rsidR="00EB4FBE">
              <w:rPr>
                <w:webHidden/>
              </w:rPr>
              <w:instrText xml:space="preserve"> PAGEREF _Toc131411747 \h </w:instrText>
            </w:r>
            <w:r w:rsidR="00EB4FBE">
              <w:rPr>
                <w:webHidden/>
              </w:rPr>
            </w:r>
            <w:r w:rsidR="00EB4FBE">
              <w:rPr>
                <w:webHidden/>
              </w:rPr>
              <w:fldChar w:fldCharType="separate"/>
            </w:r>
            <w:r w:rsidR="005125D4">
              <w:rPr>
                <w:webHidden/>
              </w:rPr>
              <w:t>17</w:t>
            </w:r>
            <w:r w:rsidR="00EB4FBE">
              <w:rPr>
                <w:webHidden/>
              </w:rPr>
              <w:fldChar w:fldCharType="end"/>
            </w:r>
          </w:hyperlink>
        </w:p>
        <w:p w14:paraId="03E41205" w14:textId="47560EA8" w:rsidR="00EB4FBE" w:rsidRDefault="006F2A3E" w:rsidP="00EB4FBE">
          <w:pPr>
            <w:pStyle w:val="19"/>
            <w:tabs>
              <w:tab w:val="clear" w:pos="9345"/>
              <w:tab w:val="right" w:leader="dot" w:pos="9638"/>
            </w:tabs>
            <w:jc w:val="both"/>
            <w:rPr>
              <w:rFonts w:asciiTheme="minorHAnsi" w:hAnsiTheme="minorHAnsi" w:cstheme="minorBidi"/>
              <w:sz w:val="22"/>
              <w:szCs w:val="22"/>
            </w:rPr>
          </w:pPr>
          <w:hyperlink w:anchor="_Toc131411748" w:history="1">
            <w:r w:rsidR="00EB4FBE" w:rsidRPr="00AF7B92">
              <w:rPr>
                <w:rStyle w:val="a4"/>
              </w:rPr>
              <w:t>10. Методические указания для обучающихся по освоению дисциплины</w:t>
            </w:r>
            <w:r w:rsidR="00EB4FBE">
              <w:rPr>
                <w:webHidden/>
              </w:rPr>
              <w:tab/>
            </w:r>
            <w:r w:rsidR="00EB4FBE">
              <w:rPr>
                <w:webHidden/>
              </w:rPr>
              <w:fldChar w:fldCharType="begin"/>
            </w:r>
            <w:r w:rsidR="00EB4FBE">
              <w:rPr>
                <w:webHidden/>
              </w:rPr>
              <w:instrText xml:space="preserve"> PAGEREF _Toc131411748 \h </w:instrText>
            </w:r>
            <w:r w:rsidR="00EB4FBE">
              <w:rPr>
                <w:webHidden/>
              </w:rPr>
            </w:r>
            <w:r w:rsidR="00EB4FBE">
              <w:rPr>
                <w:webHidden/>
              </w:rPr>
              <w:fldChar w:fldCharType="separate"/>
            </w:r>
            <w:r w:rsidR="005125D4">
              <w:rPr>
                <w:webHidden/>
              </w:rPr>
              <w:t>16</w:t>
            </w:r>
            <w:r w:rsidR="00EB4FBE">
              <w:rPr>
                <w:webHidden/>
              </w:rPr>
              <w:fldChar w:fldCharType="end"/>
            </w:r>
          </w:hyperlink>
        </w:p>
        <w:p w14:paraId="5F940BFA" w14:textId="6882897F" w:rsidR="00EB4FBE" w:rsidRDefault="006F2A3E" w:rsidP="00EB4FBE">
          <w:pPr>
            <w:pStyle w:val="19"/>
            <w:tabs>
              <w:tab w:val="clear" w:pos="9345"/>
              <w:tab w:val="right" w:leader="dot" w:pos="9638"/>
            </w:tabs>
            <w:jc w:val="both"/>
            <w:rPr>
              <w:rFonts w:asciiTheme="minorHAnsi" w:hAnsiTheme="minorHAnsi" w:cstheme="minorBidi"/>
              <w:sz w:val="22"/>
              <w:szCs w:val="22"/>
            </w:rPr>
          </w:pPr>
          <w:hyperlink w:anchor="_Toc131411749" w:history="1">
            <w:r w:rsidR="00EB4FBE" w:rsidRPr="00AF7B92">
              <w:rPr>
                <w:rStyle w:val="a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B4FBE">
              <w:rPr>
                <w:webHidden/>
              </w:rPr>
              <w:tab/>
            </w:r>
            <w:r w:rsidR="00EB4FBE">
              <w:rPr>
                <w:webHidden/>
              </w:rPr>
              <w:fldChar w:fldCharType="begin"/>
            </w:r>
            <w:r w:rsidR="00EB4FBE">
              <w:rPr>
                <w:webHidden/>
              </w:rPr>
              <w:instrText xml:space="preserve"> PAGEREF _Toc131411749 \h </w:instrText>
            </w:r>
            <w:r w:rsidR="00EB4FBE">
              <w:rPr>
                <w:webHidden/>
              </w:rPr>
            </w:r>
            <w:r w:rsidR="00EB4FBE">
              <w:rPr>
                <w:webHidden/>
              </w:rPr>
              <w:fldChar w:fldCharType="separate"/>
            </w:r>
            <w:r w:rsidR="005125D4">
              <w:rPr>
                <w:webHidden/>
              </w:rPr>
              <w:t>23</w:t>
            </w:r>
            <w:r w:rsidR="00EB4FBE">
              <w:rPr>
                <w:webHidden/>
              </w:rPr>
              <w:fldChar w:fldCharType="end"/>
            </w:r>
          </w:hyperlink>
        </w:p>
        <w:p w14:paraId="4D9C5E92" w14:textId="03EE84DB" w:rsidR="00EB4FBE" w:rsidRDefault="006F2A3E" w:rsidP="00EB4FBE">
          <w:pPr>
            <w:pStyle w:val="19"/>
            <w:tabs>
              <w:tab w:val="clear" w:pos="9345"/>
              <w:tab w:val="right" w:leader="dot" w:pos="9638"/>
            </w:tabs>
            <w:jc w:val="both"/>
            <w:rPr>
              <w:rFonts w:asciiTheme="minorHAnsi" w:hAnsiTheme="minorHAnsi" w:cstheme="minorBidi"/>
              <w:sz w:val="22"/>
              <w:szCs w:val="22"/>
            </w:rPr>
          </w:pPr>
          <w:hyperlink w:anchor="_Toc131411750" w:history="1">
            <w:r w:rsidR="00EB4FBE" w:rsidRPr="00AF7B92">
              <w:rPr>
                <w:rStyle w:val="a4"/>
              </w:rPr>
              <w:t>11. 1. Комплект лицензионного программного обеспечения:</w:t>
            </w:r>
            <w:r w:rsidR="00EB4FBE">
              <w:rPr>
                <w:webHidden/>
              </w:rPr>
              <w:tab/>
            </w:r>
            <w:r w:rsidR="00EB4FBE">
              <w:rPr>
                <w:webHidden/>
              </w:rPr>
              <w:fldChar w:fldCharType="begin"/>
            </w:r>
            <w:r w:rsidR="00EB4FBE">
              <w:rPr>
                <w:webHidden/>
              </w:rPr>
              <w:instrText xml:space="preserve"> PAGEREF _Toc131411750 \h </w:instrText>
            </w:r>
            <w:r w:rsidR="00EB4FBE">
              <w:rPr>
                <w:webHidden/>
              </w:rPr>
            </w:r>
            <w:r w:rsidR="00EB4FBE">
              <w:rPr>
                <w:webHidden/>
              </w:rPr>
              <w:fldChar w:fldCharType="separate"/>
            </w:r>
            <w:r w:rsidR="005125D4">
              <w:rPr>
                <w:webHidden/>
              </w:rPr>
              <w:t>23</w:t>
            </w:r>
            <w:r w:rsidR="00EB4FBE">
              <w:rPr>
                <w:webHidden/>
              </w:rPr>
              <w:fldChar w:fldCharType="end"/>
            </w:r>
          </w:hyperlink>
        </w:p>
        <w:p w14:paraId="02E4DE56" w14:textId="480E46D7" w:rsidR="00EB4FBE" w:rsidRDefault="006F2A3E" w:rsidP="00EB4FBE">
          <w:pPr>
            <w:pStyle w:val="19"/>
            <w:tabs>
              <w:tab w:val="clear" w:pos="9345"/>
              <w:tab w:val="right" w:leader="dot" w:pos="9638"/>
            </w:tabs>
            <w:jc w:val="both"/>
            <w:rPr>
              <w:rFonts w:asciiTheme="minorHAnsi" w:hAnsiTheme="minorHAnsi" w:cstheme="minorBidi"/>
              <w:sz w:val="22"/>
              <w:szCs w:val="22"/>
            </w:rPr>
          </w:pPr>
          <w:hyperlink w:anchor="_Toc131411751" w:history="1">
            <w:r w:rsidR="00EB4FBE" w:rsidRPr="00AF7B92">
              <w:rPr>
                <w:rStyle w:val="a4"/>
              </w:rPr>
              <w:t>11.2. Современные профессиональные базы данных и информационные справочные системы</w:t>
            </w:r>
            <w:r w:rsidR="00EB4FBE">
              <w:rPr>
                <w:webHidden/>
              </w:rPr>
              <w:tab/>
            </w:r>
            <w:r w:rsidR="00EB4FBE">
              <w:rPr>
                <w:webHidden/>
              </w:rPr>
              <w:fldChar w:fldCharType="begin"/>
            </w:r>
            <w:r w:rsidR="00EB4FBE">
              <w:rPr>
                <w:webHidden/>
              </w:rPr>
              <w:instrText xml:space="preserve"> PAGEREF _Toc131411751 \h </w:instrText>
            </w:r>
            <w:r w:rsidR="00EB4FBE">
              <w:rPr>
                <w:webHidden/>
              </w:rPr>
            </w:r>
            <w:r w:rsidR="00EB4FBE">
              <w:rPr>
                <w:webHidden/>
              </w:rPr>
              <w:fldChar w:fldCharType="separate"/>
            </w:r>
            <w:r w:rsidR="005125D4">
              <w:rPr>
                <w:webHidden/>
              </w:rPr>
              <w:t>23</w:t>
            </w:r>
            <w:r w:rsidR="00EB4FBE">
              <w:rPr>
                <w:webHidden/>
              </w:rPr>
              <w:fldChar w:fldCharType="end"/>
            </w:r>
          </w:hyperlink>
        </w:p>
        <w:p w14:paraId="21322DCF" w14:textId="6E9C0ECD" w:rsidR="00EB4FBE" w:rsidRDefault="006F2A3E" w:rsidP="00EB4FBE">
          <w:pPr>
            <w:pStyle w:val="19"/>
            <w:tabs>
              <w:tab w:val="clear" w:pos="9345"/>
              <w:tab w:val="right" w:leader="dot" w:pos="9638"/>
            </w:tabs>
            <w:jc w:val="both"/>
            <w:rPr>
              <w:rFonts w:asciiTheme="minorHAnsi" w:hAnsiTheme="minorHAnsi" w:cstheme="minorBidi"/>
              <w:sz w:val="22"/>
              <w:szCs w:val="22"/>
            </w:rPr>
          </w:pPr>
          <w:hyperlink w:anchor="_Toc131411752" w:history="1">
            <w:r w:rsidR="00EB4FBE" w:rsidRPr="00AF7B92">
              <w:rPr>
                <w:rStyle w:val="a4"/>
              </w:rPr>
              <w:t>11.3. Сертифицированные программные и аппаратные средства защиты информации</w:t>
            </w:r>
            <w:r w:rsidR="00EB4FBE">
              <w:rPr>
                <w:webHidden/>
              </w:rPr>
              <w:tab/>
            </w:r>
            <w:r w:rsidR="00EB4FBE">
              <w:rPr>
                <w:webHidden/>
              </w:rPr>
              <w:fldChar w:fldCharType="begin"/>
            </w:r>
            <w:r w:rsidR="00EB4FBE">
              <w:rPr>
                <w:webHidden/>
              </w:rPr>
              <w:instrText xml:space="preserve"> PAGEREF _Toc131411752 \h </w:instrText>
            </w:r>
            <w:r w:rsidR="00EB4FBE">
              <w:rPr>
                <w:webHidden/>
              </w:rPr>
            </w:r>
            <w:r w:rsidR="00EB4FBE">
              <w:rPr>
                <w:webHidden/>
              </w:rPr>
              <w:fldChar w:fldCharType="separate"/>
            </w:r>
            <w:r w:rsidR="005125D4">
              <w:rPr>
                <w:webHidden/>
              </w:rPr>
              <w:t>23</w:t>
            </w:r>
            <w:r w:rsidR="00EB4FBE">
              <w:rPr>
                <w:webHidden/>
              </w:rPr>
              <w:fldChar w:fldCharType="end"/>
            </w:r>
          </w:hyperlink>
        </w:p>
        <w:p w14:paraId="1D142A42" w14:textId="0BC7E949" w:rsidR="00EB4FBE" w:rsidRDefault="006F2A3E" w:rsidP="00EB4FBE">
          <w:pPr>
            <w:pStyle w:val="19"/>
            <w:tabs>
              <w:tab w:val="clear" w:pos="9345"/>
              <w:tab w:val="right" w:leader="dot" w:pos="9638"/>
            </w:tabs>
            <w:jc w:val="both"/>
            <w:rPr>
              <w:rFonts w:asciiTheme="minorHAnsi" w:hAnsiTheme="minorHAnsi" w:cstheme="minorBidi"/>
              <w:sz w:val="22"/>
              <w:szCs w:val="22"/>
            </w:rPr>
          </w:pPr>
          <w:hyperlink w:anchor="_Toc131411753" w:history="1">
            <w:r w:rsidR="00EB4FBE" w:rsidRPr="00AF7B92">
              <w:rPr>
                <w:rStyle w:val="a4"/>
              </w:rPr>
              <w:t>12. Описание материально-технической базы, необходимой для осуществления образовательного процесса по дисциплине</w:t>
            </w:r>
            <w:r w:rsidR="00EB4FBE">
              <w:rPr>
                <w:webHidden/>
              </w:rPr>
              <w:tab/>
            </w:r>
            <w:r w:rsidR="00EB4FBE">
              <w:rPr>
                <w:webHidden/>
              </w:rPr>
              <w:fldChar w:fldCharType="begin"/>
            </w:r>
            <w:r w:rsidR="00EB4FBE">
              <w:rPr>
                <w:webHidden/>
              </w:rPr>
              <w:instrText xml:space="preserve"> PAGEREF _Toc131411753 \h </w:instrText>
            </w:r>
            <w:r w:rsidR="00EB4FBE">
              <w:rPr>
                <w:webHidden/>
              </w:rPr>
            </w:r>
            <w:r w:rsidR="00EB4FBE">
              <w:rPr>
                <w:webHidden/>
              </w:rPr>
              <w:fldChar w:fldCharType="separate"/>
            </w:r>
            <w:r w:rsidR="005125D4">
              <w:rPr>
                <w:webHidden/>
              </w:rPr>
              <w:t>23</w:t>
            </w:r>
            <w:r w:rsidR="00EB4FBE">
              <w:rPr>
                <w:webHidden/>
              </w:rPr>
              <w:fldChar w:fldCharType="end"/>
            </w:r>
          </w:hyperlink>
        </w:p>
        <w:p w14:paraId="65197F96" w14:textId="77777777" w:rsidR="00CE6FF8" w:rsidRDefault="00F719A7" w:rsidP="00EB4FBE">
          <w:pPr>
            <w:pStyle w:val="19"/>
            <w:tabs>
              <w:tab w:val="clear" w:pos="9345"/>
              <w:tab w:val="right" w:leader="dot" w:pos="9638"/>
            </w:tabs>
            <w:jc w:val="both"/>
          </w:pPr>
          <w:r w:rsidRPr="008D16F4">
            <w:fldChar w:fldCharType="end"/>
          </w:r>
        </w:p>
      </w:sdtContent>
    </w:sdt>
    <w:bookmarkEnd w:id="0" w:displacedByCustomXml="prev"/>
    <w:bookmarkStart w:id="1" w:name="_Toc449699534" w:displacedByCustomXml="prev"/>
    <w:bookmarkStart w:id="2" w:name="_Toc415149555" w:displacedByCustomXml="prev"/>
    <w:p w14:paraId="1E407F80" w14:textId="77777777" w:rsidR="00F719A7" w:rsidRPr="00CE6FF8" w:rsidRDefault="00F719A7" w:rsidP="00457953">
      <w:pPr>
        <w:pStyle w:val="19"/>
      </w:pPr>
      <w:r>
        <w:br w:type="page"/>
      </w:r>
    </w:p>
    <w:p w14:paraId="2B681B75" w14:textId="77777777" w:rsidR="00F719A7" w:rsidRPr="00290066" w:rsidRDefault="00F719A7" w:rsidP="00146F17">
      <w:pPr>
        <w:pStyle w:val="1"/>
        <w:spacing w:before="0" w:beforeAutospacing="0" w:after="0" w:afterAutospacing="0" w:line="360" w:lineRule="auto"/>
        <w:ind w:firstLine="567"/>
        <w:rPr>
          <w:sz w:val="28"/>
          <w:szCs w:val="28"/>
        </w:rPr>
      </w:pPr>
      <w:bookmarkStart w:id="3" w:name="_Toc131411734"/>
      <w:r>
        <w:rPr>
          <w:sz w:val="28"/>
          <w:szCs w:val="28"/>
        </w:rPr>
        <w:lastRenderedPageBreak/>
        <w:t>1.</w:t>
      </w:r>
      <w:r w:rsidRPr="00290066">
        <w:rPr>
          <w:sz w:val="28"/>
          <w:szCs w:val="28"/>
        </w:rPr>
        <w:t>Наименование дисциплины</w:t>
      </w:r>
      <w:bookmarkEnd w:id="3"/>
      <w:bookmarkEnd w:id="2"/>
      <w:bookmarkEnd w:id="1"/>
    </w:p>
    <w:p w14:paraId="53F215B2" w14:textId="0BBB5FCF" w:rsidR="00F719A7" w:rsidRPr="00B069D6" w:rsidRDefault="00F719A7" w:rsidP="006F2A3E">
      <w:pPr>
        <w:widowControl w:val="0"/>
        <w:tabs>
          <w:tab w:val="left" w:pos="709"/>
          <w:tab w:val="left" w:pos="993"/>
        </w:tabs>
        <w:spacing w:after="0" w:line="360" w:lineRule="auto"/>
        <w:ind w:firstLine="567"/>
        <w:jc w:val="both"/>
        <w:rPr>
          <w:rFonts w:ascii="Times New Roman" w:hAnsi="Times New Roman" w:cs="Times New Roman"/>
          <w:sz w:val="28"/>
          <w:szCs w:val="28"/>
        </w:rPr>
      </w:pPr>
      <w:r w:rsidRPr="00B069D6">
        <w:rPr>
          <w:rFonts w:ascii="Times New Roman" w:hAnsi="Times New Roman" w:cs="Times New Roman"/>
          <w:sz w:val="28"/>
          <w:szCs w:val="28"/>
        </w:rPr>
        <w:t>«</w:t>
      </w:r>
      <w:r w:rsidR="00C24EBA" w:rsidRPr="00747282">
        <w:rPr>
          <w:rFonts w:ascii="Times New Roman" w:eastAsia="Times New Roman" w:hAnsi="Times New Roman" w:cs="Times New Roman"/>
          <w:color w:val="000000"/>
          <w:sz w:val="28"/>
          <w:szCs w:val="28"/>
        </w:rPr>
        <w:t>Практикум «</w:t>
      </w:r>
      <w:proofErr w:type="spellStart"/>
      <w:r w:rsidR="00C24EBA" w:rsidRPr="00747282">
        <w:rPr>
          <w:rFonts w:ascii="Times New Roman" w:eastAsia="Times New Roman" w:hAnsi="Times New Roman" w:cs="Times New Roman"/>
          <w:color w:val="000000"/>
          <w:sz w:val="28"/>
          <w:szCs w:val="28"/>
        </w:rPr>
        <w:t>Due</w:t>
      </w:r>
      <w:proofErr w:type="spellEnd"/>
      <w:r w:rsidR="00C24EBA" w:rsidRPr="00747282">
        <w:rPr>
          <w:rFonts w:ascii="Times New Roman" w:eastAsia="Times New Roman" w:hAnsi="Times New Roman" w:cs="Times New Roman"/>
          <w:color w:val="000000"/>
          <w:sz w:val="28"/>
          <w:szCs w:val="28"/>
        </w:rPr>
        <w:t xml:space="preserve"> </w:t>
      </w:r>
      <w:proofErr w:type="spellStart"/>
      <w:r w:rsidR="00C24EBA" w:rsidRPr="00747282">
        <w:rPr>
          <w:rFonts w:ascii="Times New Roman" w:eastAsia="Times New Roman" w:hAnsi="Times New Roman" w:cs="Times New Roman"/>
          <w:color w:val="000000"/>
          <w:sz w:val="28"/>
          <w:szCs w:val="28"/>
        </w:rPr>
        <w:t>Diligence</w:t>
      </w:r>
      <w:proofErr w:type="spellEnd"/>
      <w:r w:rsidR="00C24EBA" w:rsidRPr="00747282">
        <w:rPr>
          <w:rFonts w:ascii="Times New Roman" w:eastAsia="Times New Roman" w:hAnsi="Times New Roman" w:cs="Times New Roman"/>
          <w:color w:val="000000"/>
          <w:sz w:val="28"/>
          <w:szCs w:val="28"/>
        </w:rPr>
        <w:t>»</w:t>
      </w:r>
    </w:p>
    <w:p w14:paraId="5A65730B" w14:textId="00FB4258" w:rsidR="00DD74E6" w:rsidRDefault="00F719A7" w:rsidP="00DD74E6">
      <w:pPr>
        <w:pStyle w:val="1"/>
        <w:spacing w:before="0" w:beforeAutospacing="0" w:after="0" w:afterAutospacing="0" w:line="360" w:lineRule="auto"/>
        <w:ind w:firstLine="709"/>
        <w:jc w:val="both"/>
        <w:rPr>
          <w:sz w:val="28"/>
          <w:szCs w:val="28"/>
        </w:rPr>
      </w:pPr>
      <w:bookmarkStart w:id="4" w:name="_Toc131411735"/>
      <w:r>
        <w:rPr>
          <w:sz w:val="28"/>
          <w:szCs w:val="28"/>
        </w:rPr>
        <w:t>2.</w:t>
      </w:r>
      <w:r w:rsidR="00DD74E6" w:rsidRPr="00DD74E6">
        <w:rPr>
          <w:sz w:val="28"/>
          <w:szCs w:val="28"/>
        </w:rPr>
        <w:t xml:space="preserve"> </w:t>
      </w:r>
      <w:r w:rsidR="00DD74E6" w:rsidRPr="00C507E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tbl>
      <w:tblPr>
        <w:tblStyle w:val="af0"/>
        <w:tblW w:w="9526" w:type="dxa"/>
        <w:tblInd w:w="108" w:type="dxa"/>
        <w:tblLayout w:type="fixed"/>
        <w:tblLook w:val="04A0" w:firstRow="1" w:lastRow="0" w:firstColumn="1" w:lastColumn="0" w:noHBand="0" w:noVBand="1"/>
      </w:tblPr>
      <w:tblGrid>
        <w:gridCol w:w="1021"/>
        <w:gridCol w:w="2268"/>
        <w:gridCol w:w="2977"/>
        <w:gridCol w:w="3260"/>
      </w:tblGrid>
      <w:tr w:rsidR="00826306" w:rsidRPr="001D70F4" w14:paraId="3C1736D2" w14:textId="77777777" w:rsidTr="006F21F8">
        <w:tc>
          <w:tcPr>
            <w:tcW w:w="1021" w:type="dxa"/>
          </w:tcPr>
          <w:p w14:paraId="51CD7E1E" w14:textId="77777777" w:rsidR="00826306" w:rsidRPr="001D70F4" w:rsidRDefault="00826306" w:rsidP="00B91413">
            <w:pPr>
              <w:tabs>
                <w:tab w:val="left" w:pos="540"/>
              </w:tabs>
              <w:contextualSpacing/>
              <w:jc w:val="center"/>
              <w:rPr>
                <w:rFonts w:ascii="Times New Roman" w:hAnsi="Times New Roman" w:cs="Times New Roman"/>
                <w:sz w:val="24"/>
                <w:szCs w:val="24"/>
              </w:rPr>
            </w:pPr>
            <w:r w:rsidRPr="001D70F4">
              <w:rPr>
                <w:rFonts w:ascii="Times New Roman" w:hAnsi="Times New Roman" w:cs="Times New Roman"/>
                <w:sz w:val="24"/>
                <w:szCs w:val="24"/>
              </w:rPr>
              <w:t>Код компетенции</w:t>
            </w:r>
          </w:p>
        </w:tc>
        <w:tc>
          <w:tcPr>
            <w:tcW w:w="2268" w:type="dxa"/>
          </w:tcPr>
          <w:p w14:paraId="536C2242" w14:textId="77777777" w:rsidR="00826306" w:rsidRPr="001D70F4" w:rsidRDefault="00826306" w:rsidP="00B91413">
            <w:pPr>
              <w:tabs>
                <w:tab w:val="left" w:pos="540"/>
              </w:tabs>
              <w:contextualSpacing/>
              <w:jc w:val="center"/>
              <w:rPr>
                <w:rFonts w:ascii="Times New Roman" w:hAnsi="Times New Roman" w:cs="Times New Roman"/>
                <w:sz w:val="24"/>
                <w:szCs w:val="24"/>
              </w:rPr>
            </w:pPr>
            <w:r w:rsidRPr="001D70F4">
              <w:rPr>
                <w:rFonts w:ascii="Times New Roman" w:hAnsi="Times New Roman" w:cs="Times New Roman"/>
                <w:sz w:val="24"/>
                <w:szCs w:val="24"/>
              </w:rPr>
              <w:t>Наименование компетенции</w:t>
            </w:r>
          </w:p>
        </w:tc>
        <w:tc>
          <w:tcPr>
            <w:tcW w:w="2977" w:type="dxa"/>
          </w:tcPr>
          <w:p w14:paraId="766B2440" w14:textId="5EE63ED4" w:rsidR="00826306" w:rsidRPr="001D70F4" w:rsidRDefault="00826306" w:rsidP="00B91413">
            <w:pPr>
              <w:tabs>
                <w:tab w:val="left" w:pos="540"/>
              </w:tabs>
              <w:contextualSpacing/>
              <w:jc w:val="center"/>
              <w:rPr>
                <w:rFonts w:ascii="Times New Roman" w:hAnsi="Times New Roman" w:cs="Times New Roman"/>
                <w:sz w:val="24"/>
                <w:szCs w:val="24"/>
              </w:rPr>
            </w:pPr>
            <w:r w:rsidRPr="001D70F4">
              <w:rPr>
                <w:rFonts w:ascii="Times New Roman" w:hAnsi="Times New Roman" w:cs="Times New Roman"/>
                <w:sz w:val="24"/>
                <w:szCs w:val="24"/>
              </w:rPr>
              <w:t>Индикаторы достижения компетенции</w:t>
            </w:r>
          </w:p>
        </w:tc>
        <w:tc>
          <w:tcPr>
            <w:tcW w:w="3260" w:type="dxa"/>
          </w:tcPr>
          <w:p w14:paraId="075AA922" w14:textId="6FAEC8B4" w:rsidR="00826306" w:rsidRPr="001D70F4" w:rsidRDefault="00826306" w:rsidP="00B91413">
            <w:pPr>
              <w:tabs>
                <w:tab w:val="left" w:pos="540"/>
              </w:tabs>
              <w:contextualSpacing/>
              <w:jc w:val="center"/>
              <w:rPr>
                <w:rFonts w:ascii="Times New Roman" w:hAnsi="Times New Roman" w:cs="Times New Roman"/>
                <w:sz w:val="24"/>
                <w:szCs w:val="24"/>
              </w:rPr>
            </w:pPr>
            <w:r w:rsidRPr="001D70F4">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826306" w:rsidRPr="001D70F4" w14:paraId="2C75D204" w14:textId="77777777" w:rsidTr="006F21F8">
        <w:trPr>
          <w:trHeight w:val="4536"/>
        </w:trPr>
        <w:tc>
          <w:tcPr>
            <w:tcW w:w="1021" w:type="dxa"/>
            <w:vMerge w:val="restart"/>
          </w:tcPr>
          <w:p w14:paraId="2B437E95" w14:textId="77777777" w:rsidR="00826306" w:rsidRPr="001D70F4" w:rsidRDefault="00826306" w:rsidP="00B91413">
            <w:pPr>
              <w:rPr>
                <w:rFonts w:ascii="Times New Roman" w:hAnsi="Times New Roman" w:cs="Times New Roman"/>
                <w:sz w:val="24"/>
                <w:szCs w:val="24"/>
              </w:rPr>
            </w:pPr>
            <w:r>
              <w:rPr>
                <w:rFonts w:ascii="Times New Roman" w:hAnsi="Times New Roman" w:cs="Times New Roman"/>
                <w:sz w:val="24"/>
                <w:szCs w:val="24"/>
              </w:rPr>
              <w:t>ПКП-1</w:t>
            </w:r>
          </w:p>
        </w:tc>
        <w:tc>
          <w:tcPr>
            <w:tcW w:w="2268" w:type="dxa"/>
            <w:vMerge w:val="restart"/>
          </w:tcPr>
          <w:p w14:paraId="575BDFF6" w14:textId="43C70CC5" w:rsidR="00826306" w:rsidRPr="001D70F4" w:rsidRDefault="00826306" w:rsidP="00B91413">
            <w:pPr>
              <w:rPr>
                <w:rFonts w:ascii="Times New Roman" w:hAnsi="Times New Roman" w:cs="Times New Roman"/>
                <w:sz w:val="24"/>
                <w:szCs w:val="24"/>
              </w:rPr>
            </w:pPr>
            <w:r w:rsidRPr="0029487D">
              <w:rPr>
                <w:rFonts w:ascii="Times New Roman" w:hAnsi="Times New Roman" w:cs="Times New Roman"/>
                <w:sz w:val="24"/>
                <w:szCs w:val="24"/>
              </w:rPr>
              <w:t>Способность анализировать бизнес-процессы, интерпретировать финансовую, корпоративную и иную информацию для принятия финансовых, инвестиционных и управленческих решений на уровне экономических субъектов, а также использовать навыки международной профессиональной коммуникации</w:t>
            </w:r>
          </w:p>
        </w:tc>
        <w:tc>
          <w:tcPr>
            <w:tcW w:w="2977" w:type="dxa"/>
          </w:tcPr>
          <w:p w14:paraId="3EED730A" w14:textId="254C6507" w:rsidR="000407C6" w:rsidRPr="00404CB2" w:rsidRDefault="000407C6" w:rsidP="00B91413">
            <w:pPr>
              <w:pStyle w:val="ae"/>
              <w:ind w:left="0"/>
              <w:rPr>
                <w:bCs/>
              </w:rPr>
            </w:pPr>
            <w:r>
              <w:t>1. Анализирует</w:t>
            </w:r>
            <w:r w:rsidRPr="00CD6C62">
              <w:t xml:space="preserve"> основны</w:t>
            </w:r>
            <w:r>
              <w:t>е</w:t>
            </w:r>
            <w:r w:rsidRPr="00CD6C62">
              <w:t xml:space="preserve"> бизнес-процесс</w:t>
            </w:r>
            <w:r>
              <w:t>ы</w:t>
            </w:r>
            <w:r w:rsidRPr="00CD6C62">
              <w:t xml:space="preserve">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w:t>
            </w:r>
            <w:proofErr w:type="spellStart"/>
            <w:r w:rsidRPr="00CD6C62">
              <w:t>Python</w:t>
            </w:r>
            <w:proofErr w:type="spellEnd"/>
            <w:r w:rsidRPr="00CD6C62">
              <w:t>.</w:t>
            </w:r>
          </w:p>
          <w:p w14:paraId="7AABC54B" w14:textId="36630BB8" w:rsidR="00826306" w:rsidRPr="00273AE2" w:rsidRDefault="00826306" w:rsidP="00B91413">
            <w:pPr>
              <w:pStyle w:val="Style2"/>
              <w:spacing w:line="240" w:lineRule="auto"/>
              <w:rPr>
                <w:rFonts w:eastAsiaTheme="minorHAnsi" w:cstheme="minorBidi"/>
                <w:lang w:eastAsia="en-US"/>
              </w:rPr>
            </w:pPr>
          </w:p>
          <w:p w14:paraId="691BFD5C" w14:textId="77777777" w:rsidR="00826306" w:rsidRPr="00273AE2" w:rsidRDefault="00826306" w:rsidP="006F21F8">
            <w:pPr>
              <w:rPr>
                <w:rFonts w:ascii="Times New Roman" w:hAnsi="Times New Roman"/>
                <w:sz w:val="24"/>
                <w:szCs w:val="24"/>
              </w:rPr>
            </w:pPr>
          </w:p>
        </w:tc>
        <w:tc>
          <w:tcPr>
            <w:tcW w:w="3260" w:type="dxa"/>
          </w:tcPr>
          <w:p w14:paraId="71D392A1" w14:textId="5513F5D4" w:rsidR="00826306" w:rsidRPr="00C26832" w:rsidRDefault="00826306" w:rsidP="00B91413">
            <w:pPr>
              <w:rPr>
                <w:rFonts w:ascii="Times New Roman" w:hAnsi="Times New Roman" w:cs="Times New Roman"/>
                <w:sz w:val="24"/>
                <w:szCs w:val="24"/>
              </w:rPr>
            </w:pP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sidRPr="00AB3043">
              <w:rPr>
                <w:rFonts w:ascii="Times New Roman" w:hAnsi="Times New Roman" w:cs="Times New Roman"/>
                <w:sz w:val="24"/>
                <w:szCs w:val="24"/>
              </w:rPr>
              <w:t xml:space="preserve">основные </w:t>
            </w:r>
            <w:r w:rsidR="000407C6">
              <w:rPr>
                <w:rFonts w:ascii="Times New Roman" w:hAnsi="Times New Roman" w:cs="Times New Roman"/>
                <w:sz w:val="24"/>
                <w:szCs w:val="24"/>
              </w:rPr>
              <w:t xml:space="preserve">подходы к анализу </w:t>
            </w:r>
            <w:r w:rsidR="000407C6" w:rsidRPr="00CD6C62">
              <w:rPr>
                <w:rFonts w:ascii="Times New Roman" w:hAnsi="Times New Roman"/>
                <w:sz w:val="24"/>
                <w:szCs w:val="24"/>
              </w:rPr>
              <w:t>бизнес-процесс</w:t>
            </w:r>
            <w:r w:rsidR="000407C6">
              <w:rPr>
                <w:rFonts w:ascii="Times New Roman" w:hAnsi="Times New Roman"/>
                <w:sz w:val="24"/>
                <w:szCs w:val="24"/>
              </w:rPr>
              <w:t>ов</w:t>
            </w:r>
            <w:r w:rsidR="000407C6" w:rsidRPr="00CD6C62">
              <w:rPr>
                <w:rFonts w:ascii="Times New Roman" w:hAnsi="Times New Roman"/>
                <w:sz w:val="24"/>
                <w:szCs w:val="24"/>
              </w:rPr>
              <w:t xml:space="preserve"> экономических субъектов, расчёт</w:t>
            </w:r>
            <w:r w:rsidR="000407C6">
              <w:rPr>
                <w:rFonts w:ascii="Times New Roman" w:hAnsi="Times New Roman"/>
                <w:sz w:val="24"/>
                <w:szCs w:val="24"/>
              </w:rPr>
              <w:t xml:space="preserve">у </w:t>
            </w:r>
            <w:r w:rsidR="000407C6" w:rsidRPr="00CD6C62">
              <w:rPr>
                <w:rFonts w:ascii="Times New Roman" w:hAnsi="Times New Roman"/>
                <w:sz w:val="24"/>
                <w:szCs w:val="24"/>
              </w:rPr>
              <w:t xml:space="preserve">и интерпретации показателей их деятельности </w:t>
            </w:r>
            <w:r>
              <w:rPr>
                <w:rFonts w:ascii="Times New Roman" w:hAnsi="Times New Roman" w:cs="Times New Roman"/>
                <w:sz w:val="24"/>
                <w:szCs w:val="24"/>
              </w:rPr>
              <w:t xml:space="preserve">для проведения </w:t>
            </w:r>
            <w:r>
              <w:rPr>
                <w:rFonts w:ascii="Times New Roman" w:hAnsi="Times New Roman" w:cs="Times New Roman"/>
                <w:sz w:val="24"/>
                <w:szCs w:val="24"/>
                <w:lang w:val="en-US"/>
              </w:rPr>
              <w:t>Due</w:t>
            </w:r>
            <w:r w:rsidRPr="00C26832">
              <w:rPr>
                <w:rFonts w:ascii="Times New Roman" w:hAnsi="Times New Roman" w:cs="Times New Roman"/>
                <w:sz w:val="24"/>
                <w:szCs w:val="24"/>
              </w:rPr>
              <w:t xml:space="preserve"> </w:t>
            </w:r>
            <w:r>
              <w:rPr>
                <w:rFonts w:ascii="Times New Roman" w:hAnsi="Times New Roman" w:cs="Times New Roman"/>
                <w:sz w:val="24"/>
                <w:szCs w:val="24"/>
                <w:lang w:val="en-US"/>
              </w:rPr>
              <w:t>Diligence</w:t>
            </w:r>
            <w:r>
              <w:rPr>
                <w:rFonts w:ascii="Times New Roman" w:hAnsi="Times New Roman" w:cs="Times New Roman"/>
                <w:sz w:val="24"/>
                <w:szCs w:val="24"/>
              </w:rPr>
              <w:t xml:space="preserve"> компании</w:t>
            </w:r>
            <w:r w:rsidRPr="00C26832">
              <w:rPr>
                <w:rFonts w:ascii="Times New Roman" w:hAnsi="Times New Roman" w:cs="Times New Roman"/>
                <w:sz w:val="24"/>
                <w:szCs w:val="24"/>
              </w:rPr>
              <w:t>.</w:t>
            </w:r>
          </w:p>
          <w:p w14:paraId="75D94D42" w14:textId="2682FD61" w:rsidR="00826306" w:rsidRPr="001D70F4" w:rsidRDefault="00826306" w:rsidP="00B91413">
            <w:pPr>
              <w:rPr>
                <w:rFonts w:ascii="Times New Roman" w:hAnsi="Times New Roman" w:cs="Times New Roman"/>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Pr>
                <w:rFonts w:ascii="Times New Roman" w:hAnsi="Times New Roman" w:cs="Times New Roman"/>
                <w:sz w:val="24"/>
                <w:szCs w:val="24"/>
              </w:rPr>
              <w:t>использовать</w:t>
            </w:r>
            <w:r w:rsidRPr="00AB3043">
              <w:rPr>
                <w:rFonts w:ascii="Times New Roman" w:hAnsi="Times New Roman" w:cs="Times New Roman"/>
                <w:sz w:val="24"/>
                <w:szCs w:val="24"/>
              </w:rPr>
              <w:t xml:space="preserve"> российски</w:t>
            </w:r>
            <w:r>
              <w:rPr>
                <w:rFonts w:ascii="Times New Roman" w:hAnsi="Times New Roman" w:cs="Times New Roman"/>
                <w:sz w:val="24"/>
                <w:szCs w:val="24"/>
              </w:rPr>
              <w:t>е</w:t>
            </w:r>
            <w:r w:rsidRPr="00AB3043">
              <w:rPr>
                <w:rFonts w:ascii="Times New Roman" w:hAnsi="Times New Roman" w:cs="Times New Roman"/>
                <w:sz w:val="24"/>
                <w:szCs w:val="24"/>
              </w:rPr>
              <w:t xml:space="preserve"> и зарубежны</w:t>
            </w:r>
            <w:r>
              <w:rPr>
                <w:rFonts w:ascii="Times New Roman" w:hAnsi="Times New Roman" w:cs="Times New Roman"/>
                <w:sz w:val="24"/>
                <w:szCs w:val="24"/>
              </w:rPr>
              <w:t>е</w:t>
            </w:r>
            <w:r w:rsidRPr="00AB3043">
              <w:rPr>
                <w:rFonts w:ascii="Times New Roman" w:hAnsi="Times New Roman" w:cs="Times New Roman"/>
                <w:sz w:val="24"/>
                <w:szCs w:val="24"/>
              </w:rPr>
              <w:t xml:space="preserve"> источники финансовой информации для сбора, обработки и анализа данных</w:t>
            </w:r>
            <w:r w:rsidR="000407C6">
              <w:rPr>
                <w:rFonts w:ascii="Times New Roman" w:hAnsi="Times New Roman" w:cs="Times New Roman"/>
                <w:sz w:val="24"/>
                <w:szCs w:val="24"/>
              </w:rPr>
              <w:t xml:space="preserve"> по </w:t>
            </w:r>
            <w:r w:rsidR="000407C6" w:rsidRPr="00CD6C62">
              <w:rPr>
                <w:rFonts w:ascii="Times New Roman" w:hAnsi="Times New Roman"/>
                <w:sz w:val="24"/>
                <w:szCs w:val="24"/>
              </w:rPr>
              <w:t>бизнес-процесс</w:t>
            </w:r>
            <w:r w:rsidR="000407C6">
              <w:rPr>
                <w:rFonts w:ascii="Times New Roman" w:hAnsi="Times New Roman"/>
                <w:sz w:val="24"/>
                <w:szCs w:val="24"/>
              </w:rPr>
              <w:t>ам</w:t>
            </w:r>
            <w:r w:rsidR="000407C6" w:rsidRPr="00CD6C62">
              <w:rPr>
                <w:rFonts w:ascii="Times New Roman" w:hAnsi="Times New Roman"/>
                <w:sz w:val="24"/>
                <w:szCs w:val="24"/>
              </w:rPr>
              <w:t xml:space="preserve"> экономических субъектов</w:t>
            </w:r>
            <w:r w:rsidRPr="00AB3043">
              <w:rPr>
                <w:rFonts w:ascii="Times New Roman" w:hAnsi="Times New Roman" w:cs="Times New Roman"/>
                <w:sz w:val="24"/>
                <w:szCs w:val="24"/>
              </w:rPr>
              <w:t xml:space="preserve"> </w:t>
            </w:r>
            <w:r>
              <w:rPr>
                <w:rFonts w:ascii="Times New Roman" w:hAnsi="Times New Roman" w:cs="Times New Roman"/>
                <w:sz w:val="24"/>
                <w:szCs w:val="24"/>
              </w:rPr>
              <w:t xml:space="preserve"> для проведения </w:t>
            </w:r>
            <w:r>
              <w:rPr>
                <w:rFonts w:ascii="Times New Roman" w:hAnsi="Times New Roman" w:cs="Times New Roman"/>
                <w:sz w:val="24"/>
                <w:szCs w:val="24"/>
                <w:lang w:val="en-US"/>
              </w:rPr>
              <w:t>Due</w:t>
            </w:r>
            <w:r w:rsidRPr="00C26832">
              <w:rPr>
                <w:rFonts w:ascii="Times New Roman" w:hAnsi="Times New Roman" w:cs="Times New Roman"/>
                <w:sz w:val="24"/>
                <w:szCs w:val="24"/>
              </w:rPr>
              <w:t xml:space="preserve"> </w:t>
            </w:r>
            <w:r>
              <w:rPr>
                <w:rFonts w:ascii="Times New Roman" w:hAnsi="Times New Roman" w:cs="Times New Roman"/>
                <w:sz w:val="24"/>
                <w:szCs w:val="24"/>
                <w:lang w:val="en-US"/>
              </w:rPr>
              <w:t>Diligence</w:t>
            </w:r>
            <w:r>
              <w:rPr>
                <w:rFonts w:ascii="Times New Roman" w:hAnsi="Times New Roman" w:cs="Times New Roman"/>
                <w:sz w:val="24"/>
                <w:szCs w:val="24"/>
              </w:rPr>
              <w:t xml:space="preserve"> компании</w:t>
            </w:r>
            <w:r w:rsidRPr="00C26832">
              <w:rPr>
                <w:rFonts w:ascii="Times New Roman" w:hAnsi="Times New Roman" w:cs="Times New Roman"/>
                <w:sz w:val="24"/>
                <w:szCs w:val="24"/>
              </w:rPr>
              <w:t>.</w:t>
            </w:r>
          </w:p>
        </w:tc>
      </w:tr>
      <w:tr w:rsidR="00826306" w:rsidRPr="001D70F4" w14:paraId="33F01A6E" w14:textId="77777777" w:rsidTr="006F21F8">
        <w:tc>
          <w:tcPr>
            <w:tcW w:w="1021" w:type="dxa"/>
            <w:vMerge/>
          </w:tcPr>
          <w:p w14:paraId="3F06B2CD" w14:textId="77777777" w:rsidR="00826306" w:rsidRPr="001D70F4" w:rsidRDefault="00826306" w:rsidP="00B91413">
            <w:pPr>
              <w:rPr>
                <w:rFonts w:ascii="Times New Roman" w:hAnsi="Times New Roman" w:cs="Times New Roman"/>
                <w:sz w:val="24"/>
                <w:szCs w:val="24"/>
              </w:rPr>
            </w:pPr>
          </w:p>
        </w:tc>
        <w:tc>
          <w:tcPr>
            <w:tcW w:w="2268" w:type="dxa"/>
            <w:vMerge/>
          </w:tcPr>
          <w:p w14:paraId="7F064A05" w14:textId="77777777" w:rsidR="00826306" w:rsidRPr="001D70F4" w:rsidRDefault="00826306" w:rsidP="00B91413">
            <w:pPr>
              <w:rPr>
                <w:rFonts w:ascii="Times New Roman" w:hAnsi="Times New Roman" w:cs="Times New Roman"/>
                <w:sz w:val="24"/>
                <w:szCs w:val="24"/>
              </w:rPr>
            </w:pPr>
          </w:p>
        </w:tc>
        <w:tc>
          <w:tcPr>
            <w:tcW w:w="2977" w:type="dxa"/>
          </w:tcPr>
          <w:p w14:paraId="2F52A312" w14:textId="2EA6A17B" w:rsidR="00826306" w:rsidRPr="001D70F4" w:rsidRDefault="00826306" w:rsidP="00B91413">
            <w:pPr>
              <w:ind w:left="-68"/>
              <w:rPr>
                <w:rFonts w:ascii="Times New Roman" w:hAnsi="Times New Roman" w:cs="Times New Roman"/>
                <w:sz w:val="24"/>
                <w:szCs w:val="24"/>
              </w:rPr>
            </w:pPr>
            <w:r w:rsidRPr="001D70F4">
              <w:rPr>
                <w:rFonts w:ascii="Times New Roman" w:hAnsi="Times New Roman" w:cs="Times New Roman"/>
                <w:sz w:val="24"/>
                <w:szCs w:val="24"/>
              </w:rPr>
              <w:t>2.</w:t>
            </w:r>
            <w:r>
              <w:rPr>
                <w:rFonts w:ascii="Times New Roman" w:hAnsi="Times New Roman" w:cs="Times New Roman"/>
                <w:sz w:val="24"/>
                <w:szCs w:val="24"/>
              </w:rPr>
              <w:t xml:space="preserve"> </w:t>
            </w:r>
            <w:r w:rsidR="000407C6" w:rsidRPr="00CD6C62">
              <w:rPr>
                <w:rFonts w:ascii="Times New Roman" w:hAnsi="Times New Roman"/>
                <w:bCs/>
                <w:sz w:val="24"/>
                <w:szCs w:val="24"/>
                <w:lang w:eastAsia="ru-RU"/>
              </w:rPr>
              <w:t>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3260" w:type="dxa"/>
          </w:tcPr>
          <w:p w14:paraId="1046A9C1" w14:textId="4DFF941C" w:rsidR="00826306" w:rsidRPr="00FF6CA8" w:rsidRDefault="00826306" w:rsidP="00B91413">
            <w:pPr>
              <w:rPr>
                <w:rFonts w:ascii="Times New Roman" w:hAnsi="Times New Roman"/>
                <w:sz w:val="24"/>
                <w:szCs w:val="24"/>
              </w:rPr>
            </w:pPr>
            <w:r w:rsidRPr="00FF6CA8">
              <w:rPr>
                <w:rFonts w:ascii="Times New Roman" w:hAnsi="Times New Roman"/>
                <w:b/>
                <w:bCs/>
                <w:sz w:val="24"/>
                <w:szCs w:val="24"/>
              </w:rPr>
              <w:t xml:space="preserve">Знать </w:t>
            </w:r>
            <w:r>
              <w:rPr>
                <w:rFonts w:ascii="Times New Roman" w:hAnsi="Times New Roman"/>
                <w:sz w:val="24"/>
                <w:szCs w:val="24"/>
              </w:rPr>
              <w:t xml:space="preserve">основные процедуры проведения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 xml:space="preserve">, основываясь на результатах анализа </w:t>
            </w:r>
            <w:r w:rsidRPr="0084711F">
              <w:rPr>
                <w:rFonts w:ascii="Times New Roman" w:hAnsi="Times New Roman"/>
                <w:sz w:val="24"/>
                <w:szCs w:val="24"/>
              </w:rPr>
              <w:t>финансовой, бухгалтерской, статистической отчетности</w:t>
            </w:r>
            <w:r>
              <w:rPr>
                <w:rFonts w:ascii="Times New Roman" w:hAnsi="Times New Roman"/>
                <w:sz w:val="24"/>
                <w:szCs w:val="24"/>
              </w:rPr>
              <w:t xml:space="preserve"> </w:t>
            </w:r>
            <w:r w:rsidRPr="00466108">
              <w:rPr>
                <w:rStyle w:val="FontStyle12"/>
                <w:rFonts w:eastAsia="Calibri"/>
                <w:sz w:val="24"/>
                <w:szCs w:val="24"/>
              </w:rPr>
              <w:t>бизнеса с использованием компьютерных технологий</w:t>
            </w:r>
            <w:r w:rsidR="000407C6">
              <w:rPr>
                <w:rStyle w:val="FontStyle12"/>
                <w:rFonts w:eastAsia="Calibri"/>
                <w:sz w:val="24"/>
                <w:szCs w:val="24"/>
              </w:rPr>
              <w:t xml:space="preserve"> </w:t>
            </w:r>
            <w:r w:rsidR="000407C6" w:rsidRPr="00CD6C62">
              <w:rPr>
                <w:rFonts w:ascii="Times New Roman" w:hAnsi="Times New Roman"/>
                <w:bCs/>
                <w:sz w:val="24"/>
                <w:szCs w:val="24"/>
                <w:lang w:eastAsia="ru-RU"/>
              </w:rPr>
              <w:t>и навык</w:t>
            </w:r>
            <w:r w:rsidR="000407C6">
              <w:rPr>
                <w:rFonts w:ascii="Times New Roman" w:hAnsi="Times New Roman"/>
                <w:bCs/>
                <w:sz w:val="24"/>
                <w:szCs w:val="24"/>
                <w:lang w:eastAsia="ru-RU"/>
              </w:rPr>
              <w:t>ов</w:t>
            </w:r>
            <w:r w:rsidR="000407C6" w:rsidRPr="00CD6C62">
              <w:rPr>
                <w:rFonts w:ascii="Times New Roman" w:hAnsi="Times New Roman"/>
                <w:bCs/>
                <w:sz w:val="24"/>
                <w:szCs w:val="24"/>
                <w:lang w:eastAsia="ru-RU"/>
              </w:rPr>
              <w:t xml:space="preserve"> международной профессиональной коммуникации на иностранных языках</w:t>
            </w:r>
            <w:r w:rsidRPr="00FF6CA8">
              <w:rPr>
                <w:rFonts w:ascii="Times New Roman" w:hAnsi="Times New Roman"/>
                <w:sz w:val="24"/>
                <w:szCs w:val="24"/>
              </w:rPr>
              <w:t>.</w:t>
            </w:r>
          </w:p>
          <w:p w14:paraId="01EB1E25" w14:textId="1EBD70D4" w:rsidR="00826306" w:rsidRPr="001D70F4" w:rsidRDefault="00826306" w:rsidP="00B91413">
            <w:pPr>
              <w:rPr>
                <w:rFonts w:ascii="Times New Roman" w:hAnsi="Times New Roman" w:cs="Times New Roman"/>
                <w:sz w:val="24"/>
                <w:szCs w:val="24"/>
              </w:rPr>
            </w:pPr>
            <w:r w:rsidRPr="00FF6CA8">
              <w:rPr>
                <w:rFonts w:ascii="Times New Roman" w:hAnsi="Times New Roman"/>
                <w:b/>
                <w:bCs/>
                <w:sz w:val="24"/>
                <w:szCs w:val="24"/>
              </w:rPr>
              <w:t xml:space="preserve">Уметь </w:t>
            </w:r>
            <w:r w:rsidRPr="0084711F">
              <w:rPr>
                <w:rFonts w:ascii="Times New Roman" w:hAnsi="Times New Roman"/>
                <w:sz w:val="24"/>
                <w:szCs w:val="24"/>
              </w:rPr>
              <w:t>прин</w:t>
            </w:r>
            <w:r>
              <w:rPr>
                <w:rFonts w:ascii="Times New Roman" w:hAnsi="Times New Roman"/>
                <w:sz w:val="24"/>
                <w:szCs w:val="24"/>
              </w:rPr>
              <w:t>имать</w:t>
            </w:r>
            <w:r w:rsidRPr="0084711F">
              <w:rPr>
                <w:rFonts w:ascii="Times New Roman" w:hAnsi="Times New Roman"/>
                <w:sz w:val="24"/>
                <w:szCs w:val="24"/>
              </w:rPr>
              <w:t xml:space="preserve"> оперативны</w:t>
            </w:r>
            <w:r>
              <w:rPr>
                <w:rFonts w:ascii="Times New Roman" w:hAnsi="Times New Roman"/>
                <w:sz w:val="24"/>
                <w:szCs w:val="24"/>
              </w:rPr>
              <w:t>е</w:t>
            </w:r>
            <w:r w:rsidRPr="0084711F">
              <w:rPr>
                <w:rFonts w:ascii="Times New Roman" w:hAnsi="Times New Roman"/>
                <w:sz w:val="24"/>
                <w:szCs w:val="24"/>
              </w:rPr>
              <w:t xml:space="preserve"> решени</w:t>
            </w:r>
            <w:r>
              <w:rPr>
                <w:rFonts w:ascii="Times New Roman" w:hAnsi="Times New Roman"/>
                <w:sz w:val="24"/>
                <w:szCs w:val="24"/>
              </w:rPr>
              <w:t xml:space="preserve">я с </w:t>
            </w:r>
            <w:r w:rsidRPr="00466108">
              <w:rPr>
                <w:rStyle w:val="FontStyle12"/>
                <w:rFonts w:eastAsia="Calibri"/>
                <w:sz w:val="24"/>
                <w:szCs w:val="24"/>
              </w:rPr>
              <w:t>использованием компьютерных технологий</w:t>
            </w:r>
            <w:r w:rsidR="000407C6">
              <w:rPr>
                <w:rStyle w:val="FontStyle12"/>
                <w:rFonts w:eastAsia="Calibri"/>
                <w:sz w:val="24"/>
                <w:szCs w:val="24"/>
              </w:rPr>
              <w:t xml:space="preserve"> </w:t>
            </w:r>
            <w:r w:rsidR="000407C6" w:rsidRPr="00CD6C62">
              <w:rPr>
                <w:rFonts w:ascii="Times New Roman" w:hAnsi="Times New Roman"/>
                <w:bCs/>
                <w:sz w:val="24"/>
                <w:szCs w:val="24"/>
                <w:lang w:eastAsia="ru-RU"/>
              </w:rPr>
              <w:t>и навык</w:t>
            </w:r>
            <w:r w:rsidR="000407C6">
              <w:rPr>
                <w:rFonts w:ascii="Times New Roman" w:hAnsi="Times New Roman"/>
                <w:bCs/>
                <w:sz w:val="24"/>
                <w:szCs w:val="24"/>
                <w:lang w:eastAsia="ru-RU"/>
              </w:rPr>
              <w:t>ов</w:t>
            </w:r>
            <w:r w:rsidR="000407C6" w:rsidRPr="00CD6C62">
              <w:rPr>
                <w:rFonts w:ascii="Times New Roman" w:hAnsi="Times New Roman"/>
                <w:bCs/>
                <w:sz w:val="24"/>
                <w:szCs w:val="24"/>
                <w:lang w:eastAsia="ru-RU"/>
              </w:rPr>
              <w:t xml:space="preserve"> международной профессиональной коммуникации на иностранных языках</w:t>
            </w:r>
            <w:r w:rsidR="000407C6">
              <w:rPr>
                <w:rFonts w:ascii="Times New Roman" w:hAnsi="Times New Roman"/>
                <w:sz w:val="24"/>
                <w:szCs w:val="24"/>
              </w:rPr>
              <w:t xml:space="preserve"> </w:t>
            </w:r>
            <w:r>
              <w:rPr>
                <w:rFonts w:ascii="Times New Roman" w:hAnsi="Times New Roman"/>
                <w:sz w:val="24"/>
                <w:szCs w:val="24"/>
              </w:rPr>
              <w:t xml:space="preserve">при проведении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w:t>
            </w:r>
          </w:p>
        </w:tc>
      </w:tr>
      <w:tr w:rsidR="00826306" w:rsidRPr="001D70F4" w14:paraId="49000804" w14:textId="77777777" w:rsidTr="006F21F8">
        <w:tc>
          <w:tcPr>
            <w:tcW w:w="1021" w:type="dxa"/>
            <w:vMerge w:val="restart"/>
            <w:tcBorders>
              <w:top w:val="single" w:sz="4" w:space="0" w:color="auto"/>
              <w:left w:val="single" w:sz="4" w:space="0" w:color="auto"/>
              <w:right w:val="single" w:sz="4" w:space="0" w:color="auto"/>
            </w:tcBorders>
          </w:tcPr>
          <w:p w14:paraId="1D32AF27" w14:textId="220E60C0" w:rsidR="00826306" w:rsidRPr="002253E4" w:rsidRDefault="00826306" w:rsidP="00B91413">
            <w:pPr>
              <w:tabs>
                <w:tab w:val="left" w:pos="540"/>
              </w:tabs>
              <w:contextualSpacing/>
              <w:rPr>
                <w:rFonts w:ascii="Times New Roman" w:hAnsi="Times New Roman" w:cs="Times New Roman"/>
                <w:sz w:val="24"/>
                <w:szCs w:val="24"/>
              </w:rPr>
            </w:pPr>
            <w:r>
              <w:rPr>
                <w:rFonts w:ascii="Times New Roman" w:hAnsi="Times New Roman" w:cs="Times New Roman"/>
                <w:sz w:val="24"/>
                <w:szCs w:val="24"/>
              </w:rPr>
              <w:lastRenderedPageBreak/>
              <w:t>ПКП-</w:t>
            </w:r>
            <w:r w:rsidR="000407C6">
              <w:rPr>
                <w:rFonts w:ascii="Times New Roman" w:hAnsi="Times New Roman" w:cs="Times New Roman"/>
                <w:sz w:val="24"/>
                <w:szCs w:val="24"/>
              </w:rPr>
              <w:t>4</w:t>
            </w:r>
          </w:p>
        </w:tc>
        <w:tc>
          <w:tcPr>
            <w:tcW w:w="2268" w:type="dxa"/>
            <w:vMerge w:val="restart"/>
            <w:tcBorders>
              <w:top w:val="single" w:sz="4" w:space="0" w:color="auto"/>
              <w:left w:val="single" w:sz="4" w:space="0" w:color="auto"/>
              <w:right w:val="single" w:sz="4" w:space="0" w:color="auto"/>
            </w:tcBorders>
          </w:tcPr>
          <w:p w14:paraId="3C7636B2" w14:textId="14C7427E" w:rsidR="00826306" w:rsidRPr="001D70F4" w:rsidRDefault="000407C6" w:rsidP="00B91413">
            <w:pPr>
              <w:rPr>
                <w:rFonts w:ascii="Times New Roman" w:hAnsi="Times New Roman" w:cs="Times New Roman"/>
                <w:sz w:val="24"/>
                <w:szCs w:val="24"/>
              </w:rPr>
            </w:pPr>
            <w:r w:rsidRPr="0029487D">
              <w:rPr>
                <w:rFonts w:ascii="Times New Roman" w:eastAsiaTheme="minorEastAsia" w:hAnsi="Times New Roman" w:cs="Times New Roman"/>
                <w:sz w:val="24"/>
                <w:szCs w:val="24"/>
                <w:lang w:eastAsia="ru-RU"/>
              </w:rPr>
              <w:t>Способность осуществлять процессы управления рисками субъектов внешнеэкономической деятельности, устанавливать допустимые уровни риска на стратегическом уровне, использовать методы оценки рисков и их хеджирования</w:t>
            </w:r>
          </w:p>
        </w:tc>
        <w:tc>
          <w:tcPr>
            <w:tcW w:w="2977" w:type="dxa"/>
            <w:tcBorders>
              <w:left w:val="single" w:sz="4" w:space="0" w:color="auto"/>
            </w:tcBorders>
          </w:tcPr>
          <w:p w14:paraId="5BFE2E23" w14:textId="41B6A536" w:rsidR="00F65336" w:rsidRDefault="00F65336" w:rsidP="00B91413">
            <w:pPr>
              <w:pStyle w:val="ae"/>
              <w:ind w:left="0"/>
              <w:rPr>
                <w:bCs/>
              </w:rPr>
            </w:pPr>
            <w:r>
              <w:rPr>
                <w:rFonts w:eastAsiaTheme="minorEastAsia"/>
              </w:rPr>
              <w:t xml:space="preserve">1.Владеет технологией </w:t>
            </w:r>
            <w:r w:rsidRPr="0029487D">
              <w:rPr>
                <w:rFonts w:eastAsiaTheme="minorEastAsia"/>
              </w:rPr>
              <w:t>управления рисками субъектов внешнеэкономической деятельности</w:t>
            </w:r>
            <w:r>
              <w:rPr>
                <w:rFonts w:eastAsiaTheme="minorEastAsia"/>
              </w:rPr>
              <w:t>.</w:t>
            </w:r>
          </w:p>
          <w:p w14:paraId="5F983453" w14:textId="413CCEA1" w:rsidR="00826306" w:rsidRPr="00983FE3" w:rsidRDefault="00826306" w:rsidP="00B91413">
            <w:pPr>
              <w:rPr>
                <w:rFonts w:ascii="Times New Roman" w:hAnsi="Times New Roman"/>
                <w:sz w:val="24"/>
                <w:szCs w:val="24"/>
              </w:rPr>
            </w:pPr>
          </w:p>
        </w:tc>
        <w:tc>
          <w:tcPr>
            <w:tcW w:w="3260" w:type="dxa"/>
          </w:tcPr>
          <w:p w14:paraId="6D1C4DE9" w14:textId="120A95F7" w:rsidR="00826306" w:rsidRDefault="00826306" w:rsidP="00B91413">
            <w:pPr>
              <w:rPr>
                <w:rFonts w:ascii="Times New Roman" w:eastAsia="Times New Roman" w:hAnsi="Times New Roman" w:cs="Times New Roman"/>
                <w:sz w:val="24"/>
                <w:szCs w:val="24"/>
              </w:rPr>
            </w:pPr>
            <w:r w:rsidRPr="001D70F4">
              <w:rPr>
                <w:rFonts w:ascii="Times New Roman" w:hAnsi="Times New Roman" w:cs="Times New Roman"/>
                <w:b/>
                <w:sz w:val="24"/>
                <w:szCs w:val="24"/>
              </w:rPr>
              <w:t>Знать</w:t>
            </w:r>
            <w:r w:rsidRPr="008E0025">
              <w:rPr>
                <w:rFonts w:ascii="Times New Roman" w:hAnsi="Times New Roman" w:cs="Times New Roman"/>
                <w:b/>
                <w:sz w:val="24"/>
                <w:szCs w:val="24"/>
              </w:rPr>
              <w:t xml:space="preserve"> </w:t>
            </w:r>
            <w:r w:rsidRPr="008E0025">
              <w:rPr>
                <w:rFonts w:ascii="Times New Roman" w:hAnsi="Times New Roman" w:cs="Times New Roman"/>
                <w:sz w:val="24"/>
                <w:szCs w:val="24"/>
              </w:rPr>
              <w:t>основ</w:t>
            </w:r>
            <w:r>
              <w:rPr>
                <w:rFonts w:ascii="Times New Roman" w:hAnsi="Times New Roman" w:cs="Times New Roman"/>
                <w:sz w:val="24"/>
                <w:szCs w:val="24"/>
              </w:rPr>
              <w:t xml:space="preserve">ные </w:t>
            </w:r>
            <w:r w:rsidR="00F65336">
              <w:rPr>
                <w:rFonts w:ascii="Times New Roman" w:eastAsiaTheme="minorEastAsia" w:hAnsi="Times New Roman" w:cs="Times New Roman"/>
                <w:sz w:val="24"/>
                <w:szCs w:val="24"/>
                <w:lang w:eastAsia="ru-RU"/>
              </w:rPr>
              <w:t xml:space="preserve">технологии </w:t>
            </w:r>
            <w:r w:rsidR="00F65336" w:rsidRPr="0029487D">
              <w:rPr>
                <w:rFonts w:ascii="Times New Roman" w:eastAsiaTheme="minorEastAsia" w:hAnsi="Times New Roman" w:cs="Times New Roman"/>
                <w:sz w:val="24"/>
                <w:szCs w:val="24"/>
                <w:lang w:eastAsia="ru-RU"/>
              </w:rPr>
              <w:t>управления рисками субъектов внешнеэкономической деятельности</w:t>
            </w:r>
            <w:r w:rsidR="00F65336">
              <w:rPr>
                <w:rFonts w:ascii="Times New Roman" w:hAnsi="Times New Roman"/>
                <w:sz w:val="24"/>
                <w:szCs w:val="24"/>
              </w:rPr>
              <w:t xml:space="preserve">. </w:t>
            </w:r>
          </w:p>
          <w:p w14:paraId="169764BB" w14:textId="57340CA9" w:rsidR="00826306" w:rsidRPr="001D70F4" w:rsidRDefault="00826306" w:rsidP="00B91413">
            <w:pPr>
              <w:rPr>
                <w:rFonts w:ascii="Times New Roman" w:hAnsi="Times New Roman" w:cs="Times New Roman"/>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Pr>
                <w:rFonts w:ascii="Times New Roman" w:eastAsia="Times New Roman" w:hAnsi="Times New Roman" w:cs="Times New Roman"/>
                <w:sz w:val="24"/>
                <w:szCs w:val="24"/>
              </w:rPr>
              <w:t>п</w:t>
            </w:r>
            <w:r w:rsidRPr="0088005B">
              <w:rPr>
                <w:rFonts w:ascii="Times New Roman" w:eastAsia="Times New Roman" w:hAnsi="Times New Roman" w:cs="Times New Roman"/>
                <w:sz w:val="24"/>
                <w:szCs w:val="24"/>
              </w:rPr>
              <w:t>рименят</w:t>
            </w:r>
            <w:r>
              <w:rPr>
                <w:rFonts w:ascii="Times New Roman" w:eastAsia="Times New Roman" w:hAnsi="Times New Roman" w:cs="Times New Roman"/>
                <w:sz w:val="24"/>
                <w:szCs w:val="24"/>
              </w:rPr>
              <w:t>ь</w:t>
            </w:r>
            <w:r w:rsidR="00F65336">
              <w:rPr>
                <w:rFonts w:ascii="Times New Roman" w:eastAsia="Times New Roman" w:hAnsi="Times New Roman" w:cs="Times New Roman"/>
                <w:sz w:val="24"/>
                <w:szCs w:val="24"/>
              </w:rPr>
              <w:t xml:space="preserve"> </w:t>
            </w:r>
            <w:r w:rsidR="00F65336">
              <w:rPr>
                <w:rFonts w:ascii="Times New Roman" w:eastAsiaTheme="minorEastAsia" w:hAnsi="Times New Roman" w:cs="Times New Roman"/>
                <w:sz w:val="24"/>
                <w:szCs w:val="24"/>
                <w:lang w:eastAsia="ru-RU"/>
              </w:rPr>
              <w:t xml:space="preserve">технологии </w:t>
            </w:r>
            <w:r w:rsidR="00F65336" w:rsidRPr="0029487D">
              <w:rPr>
                <w:rFonts w:ascii="Times New Roman" w:eastAsiaTheme="minorEastAsia" w:hAnsi="Times New Roman" w:cs="Times New Roman"/>
                <w:sz w:val="24"/>
                <w:szCs w:val="24"/>
                <w:lang w:eastAsia="ru-RU"/>
              </w:rPr>
              <w:t>управления рисками</w:t>
            </w:r>
            <w:r w:rsidR="00F65336">
              <w:rPr>
                <w:rFonts w:ascii="Times New Roman" w:eastAsiaTheme="minorEastAsia" w:hAnsi="Times New Roman" w:cs="Times New Roman"/>
                <w:sz w:val="24"/>
                <w:szCs w:val="24"/>
                <w:lang w:eastAsia="ru-RU"/>
              </w:rPr>
              <w:t xml:space="preserve"> при </w:t>
            </w:r>
            <w:r>
              <w:rPr>
                <w:rFonts w:ascii="Times New Roman" w:hAnsi="Times New Roman"/>
                <w:sz w:val="24"/>
                <w:szCs w:val="24"/>
              </w:rPr>
              <w:t>проведени</w:t>
            </w:r>
            <w:r w:rsidR="00F65336">
              <w:rPr>
                <w:rFonts w:ascii="Times New Roman" w:hAnsi="Times New Roman"/>
                <w:sz w:val="24"/>
                <w:szCs w:val="24"/>
              </w:rPr>
              <w:t>и</w:t>
            </w:r>
            <w:r>
              <w:rPr>
                <w:rFonts w:ascii="Times New Roman" w:hAnsi="Times New Roman"/>
                <w:sz w:val="24"/>
                <w:szCs w:val="24"/>
              </w:rPr>
              <w:t xml:space="preserve">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w:t>
            </w:r>
          </w:p>
        </w:tc>
      </w:tr>
      <w:tr w:rsidR="00826306" w:rsidRPr="001D70F4" w14:paraId="5D709C61" w14:textId="77777777" w:rsidTr="006F21F8">
        <w:tc>
          <w:tcPr>
            <w:tcW w:w="1021" w:type="dxa"/>
            <w:vMerge/>
            <w:tcBorders>
              <w:left w:val="single" w:sz="4" w:space="0" w:color="auto"/>
              <w:right w:val="single" w:sz="4" w:space="0" w:color="auto"/>
            </w:tcBorders>
          </w:tcPr>
          <w:p w14:paraId="21405021" w14:textId="77777777" w:rsidR="00826306" w:rsidRPr="001D70F4" w:rsidRDefault="00826306" w:rsidP="00B91413">
            <w:pPr>
              <w:rPr>
                <w:rFonts w:ascii="Times New Roman" w:hAnsi="Times New Roman" w:cs="Times New Roman"/>
                <w:sz w:val="24"/>
                <w:szCs w:val="24"/>
              </w:rPr>
            </w:pPr>
          </w:p>
        </w:tc>
        <w:tc>
          <w:tcPr>
            <w:tcW w:w="2268" w:type="dxa"/>
            <w:vMerge/>
            <w:tcBorders>
              <w:left w:val="single" w:sz="4" w:space="0" w:color="auto"/>
              <w:right w:val="single" w:sz="4" w:space="0" w:color="auto"/>
            </w:tcBorders>
          </w:tcPr>
          <w:p w14:paraId="3B4ED130" w14:textId="77777777" w:rsidR="00826306" w:rsidRPr="001D70F4" w:rsidRDefault="00826306" w:rsidP="00B91413">
            <w:pPr>
              <w:rPr>
                <w:rFonts w:ascii="Times New Roman" w:hAnsi="Times New Roman" w:cs="Times New Roman"/>
                <w:sz w:val="24"/>
                <w:szCs w:val="24"/>
              </w:rPr>
            </w:pPr>
          </w:p>
        </w:tc>
        <w:tc>
          <w:tcPr>
            <w:tcW w:w="2977" w:type="dxa"/>
            <w:tcBorders>
              <w:left w:val="single" w:sz="4" w:space="0" w:color="auto"/>
            </w:tcBorders>
          </w:tcPr>
          <w:p w14:paraId="59BBF80D" w14:textId="38604AE0" w:rsidR="00826306" w:rsidRPr="00983FE3" w:rsidRDefault="00826306" w:rsidP="00B91413">
            <w:pPr>
              <w:pStyle w:val="ae"/>
              <w:ind w:left="-68"/>
              <w:rPr>
                <w:rFonts w:eastAsiaTheme="minorHAnsi" w:cstheme="minorBidi"/>
                <w:lang w:eastAsia="en-US"/>
              </w:rPr>
            </w:pPr>
            <w:r w:rsidRPr="00983FE3">
              <w:rPr>
                <w:rFonts w:eastAsiaTheme="minorHAnsi" w:cstheme="minorBidi"/>
                <w:lang w:eastAsia="en-US"/>
              </w:rPr>
              <w:t xml:space="preserve">2. </w:t>
            </w:r>
            <w:r w:rsidR="00F65336" w:rsidRPr="00CD6C62">
              <w:rPr>
                <w:bCs/>
              </w:rPr>
              <w:t>Использует аналитический инструментарий</w:t>
            </w:r>
            <w:r w:rsidR="00F65336">
              <w:rPr>
                <w:bCs/>
              </w:rPr>
              <w:t xml:space="preserve"> и</w:t>
            </w:r>
            <w:r w:rsidR="00F65336" w:rsidRPr="0029487D">
              <w:rPr>
                <w:rFonts w:eastAsiaTheme="minorEastAsia"/>
              </w:rPr>
              <w:t xml:space="preserve"> методы оценки рисков </w:t>
            </w:r>
            <w:r w:rsidR="00F65336" w:rsidRPr="00CD6C62">
              <w:rPr>
                <w:bCs/>
              </w:rPr>
              <w:t xml:space="preserve">для </w:t>
            </w:r>
            <w:r w:rsidR="00F65336" w:rsidRPr="0029487D">
              <w:rPr>
                <w:rFonts w:eastAsiaTheme="minorEastAsia"/>
              </w:rPr>
              <w:t>устан</w:t>
            </w:r>
            <w:r w:rsidR="00F65336">
              <w:rPr>
                <w:rFonts w:eastAsiaTheme="minorEastAsia"/>
              </w:rPr>
              <w:t xml:space="preserve">овления их </w:t>
            </w:r>
            <w:r w:rsidR="00F65336" w:rsidRPr="0029487D">
              <w:rPr>
                <w:rFonts w:eastAsiaTheme="minorEastAsia"/>
              </w:rPr>
              <w:t>допустимы</w:t>
            </w:r>
            <w:r w:rsidR="00F65336">
              <w:rPr>
                <w:rFonts w:eastAsiaTheme="minorEastAsia"/>
              </w:rPr>
              <w:t>х</w:t>
            </w:r>
            <w:r w:rsidR="00F65336" w:rsidRPr="0029487D">
              <w:rPr>
                <w:rFonts w:eastAsiaTheme="minorEastAsia"/>
              </w:rPr>
              <w:t xml:space="preserve"> уровн</w:t>
            </w:r>
            <w:r w:rsidR="00F65336">
              <w:rPr>
                <w:rFonts w:eastAsiaTheme="minorEastAsia"/>
              </w:rPr>
              <w:t>ей</w:t>
            </w:r>
            <w:r w:rsidR="00F65336" w:rsidRPr="0029487D">
              <w:rPr>
                <w:rFonts w:eastAsiaTheme="minorEastAsia"/>
              </w:rPr>
              <w:t xml:space="preserve"> на стратегическом уровне</w:t>
            </w:r>
            <w:r w:rsidR="00F65336">
              <w:rPr>
                <w:rFonts w:eastAsiaTheme="minorEastAsia"/>
              </w:rPr>
              <w:t>,</w:t>
            </w:r>
            <w:r w:rsidR="00F65336" w:rsidRPr="0029487D">
              <w:rPr>
                <w:rFonts w:eastAsiaTheme="minorEastAsia"/>
              </w:rPr>
              <w:t xml:space="preserve"> хеджирования</w:t>
            </w:r>
            <w:r w:rsidR="00F65336">
              <w:rPr>
                <w:rFonts w:eastAsiaTheme="minorEastAsia"/>
              </w:rPr>
              <w:t>,</w:t>
            </w:r>
            <w:r w:rsidR="00F65336" w:rsidRPr="00CD6C62">
              <w:rPr>
                <w:bCs/>
              </w:rPr>
              <w:t xml:space="preserve"> </w:t>
            </w:r>
            <w:r w:rsidR="00F65336">
              <w:rPr>
                <w:bCs/>
              </w:rPr>
              <w:t xml:space="preserve">а также </w:t>
            </w:r>
            <w:r w:rsidR="00F65336" w:rsidRPr="00CD6C62">
              <w:rPr>
                <w:bCs/>
              </w:rPr>
              <w:t>подготовки аналитических обзоров, позволяющих сформировать профессиональное суждение для принятия управленческих решений на уровне экономических субъектов.</w:t>
            </w:r>
          </w:p>
        </w:tc>
        <w:tc>
          <w:tcPr>
            <w:tcW w:w="3260" w:type="dxa"/>
          </w:tcPr>
          <w:p w14:paraId="1B27EDDB" w14:textId="6DD69A5B" w:rsidR="00826306" w:rsidRPr="005F7D96" w:rsidRDefault="00826306" w:rsidP="00B91413">
            <w:pPr>
              <w:tabs>
                <w:tab w:val="left" w:pos="540"/>
              </w:tabs>
              <w:contextualSpacing/>
              <w:rPr>
                <w:rFonts w:ascii="Times New Roman" w:eastAsia="Times New Roman" w:hAnsi="Times New Roman" w:cs="Times New Roman"/>
                <w:sz w:val="24"/>
                <w:szCs w:val="24"/>
              </w:rPr>
            </w:pPr>
            <w:r w:rsidRPr="001D70F4">
              <w:rPr>
                <w:rFonts w:ascii="Times New Roman" w:hAnsi="Times New Roman" w:cs="Times New Roman"/>
                <w:b/>
                <w:sz w:val="24"/>
                <w:szCs w:val="24"/>
              </w:rPr>
              <w:t>Знать</w:t>
            </w:r>
            <w:r w:rsidR="00F65336">
              <w:rPr>
                <w:rFonts w:ascii="Times New Roman" w:hAnsi="Times New Roman" w:cs="Times New Roman"/>
                <w:b/>
                <w:sz w:val="24"/>
                <w:szCs w:val="24"/>
              </w:rPr>
              <w:t xml:space="preserve"> </w:t>
            </w:r>
            <w:r w:rsidR="00F65336" w:rsidRPr="00CD6C62">
              <w:rPr>
                <w:rFonts w:ascii="Times New Roman" w:hAnsi="Times New Roman"/>
                <w:bCs/>
                <w:sz w:val="24"/>
                <w:szCs w:val="24"/>
                <w:lang w:eastAsia="ru-RU"/>
              </w:rPr>
              <w:t>аналитический инструментарий</w:t>
            </w:r>
            <w:r w:rsidR="00F65336">
              <w:rPr>
                <w:rFonts w:ascii="Times New Roman" w:hAnsi="Times New Roman"/>
                <w:bCs/>
                <w:sz w:val="24"/>
                <w:szCs w:val="24"/>
                <w:lang w:eastAsia="ru-RU"/>
              </w:rPr>
              <w:t xml:space="preserve"> и</w:t>
            </w:r>
            <w:r w:rsidR="00F65336" w:rsidRPr="0029487D">
              <w:rPr>
                <w:rFonts w:ascii="Times New Roman" w:eastAsiaTheme="minorEastAsia" w:hAnsi="Times New Roman" w:cs="Times New Roman"/>
                <w:sz w:val="24"/>
                <w:szCs w:val="24"/>
                <w:lang w:eastAsia="ru-RU"/>
              </w:rPr>
              <w:t xml:space="preserve"> методы оценки рисков </w:t>
            </w:r>
            <w:r w:rsidR="00F65336" w:rsidRPr="00CD6C62">
              <w:rPr>
                <w:rFonts w:ascii="Times New Roman" w:hAnsi="Times New Roman"/>
                <w:bCs/>
                <w:sz w:val="24"/>
                <w:szCs w:val="24"/>
                <w:lang w:eastAsia="ru-RU"/>
              </w:rPr>
              <w:t xml:space="preserve">для </w:t>
            </w:r>
            <w:r w:rsidR="00F65336" w:rsidRPr="0029487D">
              <w:rPr>
                <w:rFonts w:ascii="Times New Roman" w:eastAsiaTheme="minorEastAsia" w:hAnsi="Times New Roman" w:cs="Times New Roman"/>
                <w:sz w:val="24"/>
                <w:szCs w:val="24"/>
                <w:lang w:eastAsia="ru-RU"/>
              </w:rPr>
              <w:t>устан</w:t>
            </w:r>
            <w:r w:rsidR="00F65336">
              <w:rPr>
                <w:rFonts w:ascii="Times New Roman" w:eastAsiaTheme="minorEastAsia" w:hAnsi="Times New Roman" w:cs="Times New Roman"/>
                <w:sz w:val="24"/>
                <w:szCs w:val="24"/>
                <w:lang w:eastAsia="ru-RU"/>
              </w:rPr>
              <w:t xml:space="preserve">овления их </w:t>
            </w:r>
            <w:r w:rsidR="00F65336" w:rsidRPr="0029487D">
              <w:rPr>
                <w:rFonts w:ascii="Times New Roman" w:eastAsiaTheme="minorEastAsia" w:hAnsi="Times New Roman" w:cs="Times New Roman"/>
                <w:sz w:val="24"/>
                <w:szCs w:val="24"/>
                <w:lang w:eastAsia="ru-RU"/>
              </w:rPr>
              <w:t>допустимы</w:t>
            </w:r>
            <w:r w:rsidR="00F65336">
              <w:rPr>
                <w:rFonts w:ascii="Times New Roman" w:eastAsiaTheme="minorEastAsia" w:hAnsi="Times New Roman" w:cs="Times New Roman"/>
                <w:sz w:val="24"/>
                <w:szCs w:val="24"/>
                <w:lang w:eastAsia="ru-RU"/>
              </w:rPr>
              <w:t>х</w:t>
            </w:r>
            <w:r w:rsidR="00F65336" w:rsidRPr="0029487D">
              <w:rPr>
                <w:rFonts w:ascii="Times New Roman" w:eastAsiaTheme="minorEastAsia" w:hAnsi="Times New Roman" w:cs="Times New Roman"/>
                <w:sz w:val="24"/>
                <w:szCs w:val="24"/>
                <w:lang w:eastAsia="ru-RU"/>
              </w:rPr>
              <w:t xml:space="preserve"> уровн</w:t>
            </w:r>
            <w:r w:rsidR="00F65336">
              <w:rPr>
                <w:rFonts w:ascii="Times New Roman" w:eastAsiaTheme="minorEastAsia" w:hAnsi="Times New Roman" w:cs="Times New Roman"/>
                <w:sz w:val="24"/>
                <w:szCs w:val="24"/>
                <w:lang w:eastAsia="ru-RU"/>
              </w:rPr>
              <w:t>ей</w:t>
            </w:r>
            <w:r w:rsidR="00F65336" w:rsidRPr="0029487D">
              <w:rPr>
                <w:rFonts w:ascii="Times New Roman" w:eastAsiaTheme="minorEastAsia" w:hAnsi="Times New Roman" w:cs="Times New Roman"/>
                <w:sz w:val="24"/>
                <w:szCs w:val="24"/>
                <w:lang w:eastAsia="ru-RU"/>
              </w:rPr>
              <w:t xml:space="preserve"> </w:t>
            </w:r>
            <w:r w:rsidRPr="005F7D96">
              <w:rPr>
                <w:rFonts w:ascii="Times New Roman" w:eastAsia="Times New Roman" w:hAnsi="Times New Roman" w:cs="Times New Roman"/>
                <w:sz w:val="24"/>
                <w:szCs w:val="24"/>
              </w:rPr>
              <w:t>при проведении «</w:t>
            </w:r>
            <w:proofErr w:type="spellStart"/>
            <w:r w:rsidRPr="005F7D96">
              <w:rPr>
                <w:rFonts w:ascii="Times New Roman" w:eastAsia="Times New Roman" w:hAnsi="Times New Roman" w:cs="Times New Roman"/>
                <w:sz w:val="24"/>
                <w:szCs w:val="24"/>
              </w:rPr>
              <w:t>Due</w:t>
            </w:r>
            <w:proofErr w:type="spellEnd"/>
            <w:r w:rsidRPr="005F7D96">
              <w:rPr>
                <w:rFonts w:ascii="Times New Roman" w:eastAsia="Times New Roman" w:hAnsi="Times New Roman" w:cs="Times New Roman"/>
                <w:sz w:val="24"/>
                <w:szCs w:val="24"/>
              </w:rPr>
              <w:t xml:space="preserve"> </w:t>
            </w:r>
            <w:proofErr w:type="spellStart"/>
            <w:r w:rsidRPr="005F7D96">
              <w:rPr>
                <w:rFonts w:ascii="Times New Roman" w:eastAsia="Times New Roman" w:hAnsi="Times New Roman" w:cs="Times New Roman"/>
                <w:sz w:val="24"/>
                <w:szCs w:val="24"/>
              </w:rPr>
              <w:t>Diligence</w:t>
            </w:r>
            <w:proofErr w:type="spellEnd"/>
            <w:r w:rsidRPr="005F7D96">
              <w:rPr>
                <w:rFonts w:ascii="Times New Roman" w:eastAsia="Times New Roman" w:hAnsi="Times New Roman" w:cs="Times New Roman"/>
                <w:sz w:val="24"/>
                <w:szCs w:val="24"/>
              </w:rPr>
              <w:t>».</w:t>
            </w:r>
          </w:p>
          <w:p w14:paraId="65DCA9F2" w14:textId="74C67E9C" w:rsidR="00826306" w:rsidRPr="001D70F4" w:rsidRDefault="00826306" w:rsidP="00B91413">
            <w:pPr>
              <w:tabs>
                <w:tab w:val="left" w:pos="540"/>
              </w:tabs>
              <w:contextualSpacing/>
              <w:rPr>
                <w:rFonts w:ascii="Times New Roman" w:hAnsi="Times New Roman" w:cs="Times New Roman"/>
                <w:sz w:val="24"/>
                <w:szCs w:val="24"/>
              </w:rPr>
            </w:pPr>
            <w:r w:rsidRPr="00983FE3">
              <w:t xml:space="preserve"> </w:t>
            </w: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sidRPr="005F7D96">
              <w:rPr>
                <w:rFonts w:ascii="Times New Roman" w:eastAsia="Times New Roman" w:hAnsi="Times New Roman" w:cs="Times New Roman"/>
                <w:sz w:val="24"/>
                <w:szCs w:val="24"/>
              </w:rPr>
              <w:t xml:space="preserve">проводить оценку </w:t>
            </w:r>
            <w:r w:rsidR="00F65336">
              <w:rPr>
                <w:rFonts w:ascii="Times New Roman" w:eastAsia="Times New Roman" w:hAnsi="Times New Roman" w:cs="Times New Roman"/>
                <w:sz w:val="24"/>
                <w:szCs w:val="24"/>
              </w:rPr>
              <w:t xml:space="preserve">рисков, </w:t>
            </w:r>
            <w:r w:rsidRPr="005F7D96">
              <w:rPr>
                <w:rFonts w:ascii="Times New Roman" w:eastAsia="Times New Roman" w:hAnsi="Times New Roman" w:cs="Times New Roman"/>
                <w:sz w:val="24"/>
                <w:szCs w:val="24"/>
              </w:rPr>
              <w:t xml:space="preserve"> </w:t>
            </w:r>
            <w:r w:rsidR="00F65336" w:rsidRPr="00CD6C62">
              <w:rPr>
                <w:rFonts w:ascii="Times New Roman" w:hAnsi="Times New Roman"/>
                <w:bCs/>
                <w:sz w:val="24"/>
                <w:szCs w:val="24"/>
                <w:lang w:eastAsia="ru-RU"/>
              </w:rPr>
              <w:t>позволяющ</w:t>
            </w:r>
            <w:r w:rsidR="00F65336">
              <w:rPr>
                <w:rFonts w:ascii="Times New Roman" w:hAnsi="Times New Roman"/>
                <w:bCs/>
                <w:sz w:val="24"/>
                <w:szCs w:val="24"/>
                <w:lang w:eastAsia="ru-RU"/>
              </w:rPr>
              <w:t>ее</w:t>
            </w:r>
            <w:r w:rsidR="00B91413">
              <w:rPr>
                <w:rFonts w:ascii="Times New Roman" w:hAnsi="Times New Roman"/>
                <w:bCs/>
                <w:sz w:val="24"/>
                <w:szCs w:val="24"/>
                <w:lang w:eastAsia="ru-RU"/>
              </w:rPr>
              <w:t xml:space="preserve"> </w:t>
            </w:r>
            <w:r w:rsidR="00F65336" w:rsidRPr="00CD6C62">
              <w:rPr>
                <w:rFonts w:ascii="Times New Roman" w:hAnsi="Times New Roman"/>
                <w:bCs/>
                <w:sz w:val="24"/>
                <w:szCs w:val="24"/>
                <w:lang w:eastAsia="ru-RU"/>
              </w:rPr>
              <w:t>сформировать профессиональное суждение для принятия управленческих решений</w:t>
            </w:r>
            <w:r w:rsidRPr="005F7D96">
              <w:rPr>
                <w:rFonts w:ascii="Times New Roman" w:eastAsia="Times New Roman" w:hAnsi="Times New Roman" w:cs="Times New Roman"/>
                <w:sz w:val="24"/>
                <w:szCs w:val="24"/>
              </w:rPr>
              <w:t xml:space="preserve"> при проведении «</w:t>
            </w:r>
            <w:proofErr w:type="spellStart"/>
            <w:r w:rsidRPr="005F7D96">
              <w:rPr>
                <w:rFonts w:ascii="Times New Roman" w:eastAsia="Times New Roman" w:hAnsi="Times New Roman" w:cs="Times New Roman"/>
                <w:sz w:val="24"/>
                <w:szCs w:val="24"/>
              </w:rPr>
              <w:t>Due</w:t>
            </w:r>
            <w:proofErr w:type="spellEnd"/>
            <w:r w:rsidRPr="005F7D96">
              <w:rPr>
                <w:rFonts w:ascii="Times New Roman" w:eastAsia="Times New Roman" w:hAnsi="Times New Roman" w:cs="Times New Roman"/>
                <w:sz w:val="24"/>
                <w:szCs w:val="24"/>
              </w:rPr>
              <w:t xml:space="preserve"> </w:t>
            </w:r>
            <w:proofErr w:type="spellStart"/>
            <w:r w:rsidRPr="005F7D96">
              <w:rPr>
                <w:rFonts w:ascii="Times New Roman" w:eastAsia="Times New Roman" w:hAnsi="Times New Roman" w:cs="Times New Roman"/>
                <w:sz w:val="24"/>
                <w:szCs w:val="24"/>
              </w:rPr>
              <w:t>Diligence</w:t>
            </w:r>
            <w:proofErr w:type="spellEnd"/>
            <w:r w:rsidRPr="005F7D96">
              <w:rPr>
                <w:rFonts w:ascii="Times New Roman" w:eastAsia="Times New Roman" w:hAnsi="Times New Roman" w:cs="Times New Roman"/>
                <w:sz w:val="24"/>
                <w:szCs w:val="24"/>
              </w:rPr>
              <w:t>».</w:t>
            </w:r>
          </w:p>
        </w:tc>
      </w:tr>
    </w:tbl>
    <w:p w14:paraId="4D3D00E2" w14:textId="77777777" w:rsidR="00F719A7" w:rsidRPr="0067589B" w:rsidRDefault="00F719A7" w:rsidP="00DD74E6">
      <w:pPr>
        <w:pStyle w:val="1"/>
        <w:spacing w:before="0" w:beforeAutospacing="0" w:after="0" w:afterAutospacing="0" w:line="360" w:lineRule="auto"/>
        <w:ind w:firstLine="709"/>
        <w:jc w:val="both"/>
        <w:rPr>
          <w:sz w:val="28"/>
          <w:szCs w:val="28"/>
        </w:rPr>
      </w:pPr>
      <w:bookmarkStart w:id="5" w:name="_Toc131411736"/>
      <w:r>
        <w:rPr>
          <w:sz w:val="28"/>
          <w:szCs w:val="28"/>
        </w:rPr>
        <w:t>3.</w:t>
      </w:r>
      <w:r w:rsidRPr="0067589B">
        <w:rPr>
          <w:sz w:val="28"/>
          <w:szCs w:val="28"/>
        </w:rPr>
        <w:t>Место дисциплины в структуре образовательной программы</w:t>
      </w:r>
      <w:bookmarkEnd w:id="5"/>
    </w:p>
    <w:p w14:paraId="3857C19B" w14:textId="5B9DA510" w:rsidR="00F5334B" w:rsidRPr="00CE6FF8" w:rsidRDefault="00F719A7" w:rsidP="00DD74E6">
      <w:pPr>
        <w:spacing w:after="0" w:line="360" w:lineRule="auto"/>
        <w:ind w:firstLine="709"/>
        <w:jc w:val="both"/>
        <w:rPr>
          <w:rFonts w:ascii="Times New Roman" w:hAnsi="Times New Roman" w:cs="Times New Roman"/>
          <w:color w:val="000000"/>
          <w:sz w:val="28"/>
          <w:szCs w:val="28"/>
        </w:rPr>
      </w:pPr>
      <w:r w:rsidRPr="00CE6FF8">
        <w:rPr>
          <w:rFonts w:ascii="Times New Roman" w:hAnsi="Times New Roman" w:cs="Times New Roman"/>
          <w:sz w:val="28"/>
          <w:szCs w:val="28"/>
        </w:rPr>
        <w:t>Дисциплина</w:t>
      </w:r>
      <w:r w:rsidRPr="00CE6FF8">
        <w:rPr>
          <w:rFonts w:ascii="Times New Roman" w:hAnsi="Times New Roman" w:cs="Times New Roman"/>
          <w:b/>
          <w:sz w:val="28"/>
          <w:szCs w:val="28"/>
        </w:rPr>
        <w:t xml:space="preserve"> </w:t>
      </w:r>
      <w:r w:rsidRPr="00CE6FF8">
        <w:rPr>
          <w:rFonts w:ascii="Times New Roman" w:hAnsi="Times New Roman" w:cs="Times New Roman"/>
          <w:color w:val="000000"/>
          <w:sz w:val="28"/>
          <w:szCs w:val="28"/>
        </w:rPr>
        <w:t>«</w:t>
      </w:r>
      <w:r w:rsidR="009938A9" w:rsidRPr="00CE6FF8">
        <w:rPr>
          <w:rFonts w:ascii="Times New Roman" w:eastAsia="Times New Roman" w:hAnsi="Times New Roman" w:cs="Times New Roman"/>
          <w:color w:val="000000"/>
          <w:sz w:val="28"/>
          <w:szCs w:val="28"/>
        </w:rPr>
        <w:t>Практикум «</w:t>
      </w:r>
      <w:proofErr w:type="spellStart"/>
      <w:r w:rsidR="009938A9" w:rsidRPr="00CE6FF8">
        <w:rPr>
          <w:rFonts w:ascii="Times New Roman" w:eastAsia="Times New Roman" w:hAnsi="Times New Roman" w:cs="Times New Roman"/>
          <w:color w:val="000000"/>
          <w:sz w:val="28"/>
          <w:szCs w:val="28"/>
        </w:rPr>
        <w:t>Due</w:t>
      </w:r>
      <w:proofErr w:type="spellEnd"/>
      <w:r w:rsidR="009938A9" w:rsidRPr="00CE6FF8">
        <w:rPr>
          <w:rFonts w:ascii="Times New Roman" w:eastAsia="Times New Roman" w:hAnsi="Times New Roman" w:cs="Times New Roman"/>
          <w:color w:val="000000"/>
          <w:sz w:val="28"/>
          <w:szCs w:val="28"/>
        </w:rPr>
        <w:t xml:space="preserve"> </w:t>
      </w:r>
      <w:proofErr w:type="spellStart"/>
      <w:r w:rsidR="009938A9" w:rsidRPr="00CE6FF8">
        <w:rPr>
          <w:rFonts w:ascii="Times New Roman" w:eastAsia="Times New Roman" w:hAnsi="Times New Roman" w:cs="Times New Roman"/>
          <w:color w:val="000000"/>
          <w:sz w:val="28"/>
          <w:szCs w:val="28"/>
        </w:rPr>
        <w:t>Diligence</w:t>
      </w:r>
      <w:proofErr w:type="spellEnd"/>
      <w:r w:rsidR="009938A9" w:rsidRPr="00CE6FF8">
        <w:rPr>
          <w:rFonts w:ascii="Times New Roman" w:eastAsia="Times New Roman" w:hAnsi="Times New Roman" w:cs="Times New Roman"/>
          <w:color w:val="000000"/>
          <w:sz w:val="28"/>
          <w:szCs w:val="28"/>
        </w:rPr>
        <w:t>»</w:t>
      </w:r>
      <w:r w:rsidRPr="00CE6FF8">
        <w:rPr>
          <w:rFonts w:ascii="Times New Roman" w:hAnsi="Times New Roman" w:cs="Times New Roman"/>
          <w:color w:val="000000"/>
          <w:sz w:val="28"/>
          <w:szCs w:val="28"/>
        </w:rPr>
        <w:t xml:space="preserve">» </w:t>
      </w:r>
      <w:r w:rsidR="006F2A3E" w:rsidRPr="006F2A3E">
        <w:rPr>
          <w:rFonts w:ascii="Times New Roman" w:hAnsi="Times New Roman" w:cs="Times New Roman"/>
          <w:color w:val="000000"/>
          <w:sz w:val="28"/>
          <w:szCs w:val="28"/>
        </w:rPr>
        <w:t>относится к модулю дисциплин по выбору, углубляющих освоение программы магистратуры в части, формируемой участниками образовательных отношений, по направлению подготовки 43.04.03 «Гостиничное дело», направленность программы магистратуры: «Управление бизнес-проектами в индустрии гостеприимства»</w:t>
      </w:r>
      <w:bookmarkStart w:id="6" w:name="_GoBack"/>
      <w:bookmarkEnd w:id="6"/>
      <w:r w:rsidR="00C93ED1">
        <w:rPr>
          <w:rFonts w:ascii="Times New Roman" w:eastAsia="Times New Roman" w:hAnsi="Times New Roman" w:cs="Times New Roman"/>
          <w:color w:val="000000"/>
          <w:sz w:val="28"/>
          <w:szCs w:val="28"/>
        </w:rPr>
        <w:t>.</w:t>
      </w:r>
      <w:r w:rsidR="009938A9" w:rsidRPr="00CE6FF8">
        <w:rPr>
          <w:rFonts w:ascii="Times New Roman" w:eastAsia="Times New Roman" w:hAnsi="Times New Roman" w:cs="Times New Roman"/>
          <w:color w:val="000000"/>
          <w:sz w:val="28"/>
          <w:szCs w:val="28"/>
        </w:rPr>
        <w:t xml:space="preserve"> </w:t>
      </w:r>
    </w:p>
    <w:p w14:paraId="19AB398B" w14:textId="720A49A5" w:rsidR="00F719A7" w:rsidRDefault="00F719A7" w:rsidP="00DD74E6">
      <w:pPr>
        <w:pStyle w:val="1"/>
        <w:spacing w:before="0" w:beforeAutospacing="0" w:after="0" w:afterAutospacing="0" w:line="360" w:lineRule="auto"/>
        <w:ind w:firstLine="709"/>
        <w:jc w:val="both"/>
        <w:rPr>
          <w:sz w:val="28"/>
          <w:szCs w:val="28"/>
        </w:rPr>
      </w:pPr>
      <w:bookmarkStart w:id="7" w:name="_Toc131411737"/>
      <w:r w:rsidRPr="00CE6FF8">
        <w:rPr>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7"/>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2155"/>
        <w:gridCol w:w="2409"/>
      </w:tblGrid>
      <w:tr w:rsidR="00A502B4" w:rsidRPr="002253E4" w14:paraId="3DBCD38B" w14:textId="77777777" w:rsidTr="006F21F8">
        <w:trPr>
          <w:trHeight w:val="380"/>
        </w:trPr>
        <w:tc>
          <w:tcPr>
            <w:tcW w:w="5070" w:type="dxa"/>
          </w:tcPr>
          <w:p w14:paraId="29640B50" w14:textId="77777777" w:rsidR="00A502B4" w:rsidRPr="002253E4" w:rsidRDefault="00A502B4" w:rsidP="006F21F8">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Вид учебной работы по дисциплине</w:t>
            </w:r>
          </w:p>
        </w:tc>
        <w:tc>
          <w:tcPr>
            <w:tcW w:w="2155" w:type="dxa"/>
          </w:tcPr>
          <w:p w14:paraId="7E12BF32" w14:textId="77777777" w:rsidR="00A502B4" w:rsidRPr="002253E4" w:rsidRDefault="00A502B4" w:rsidP="006F21F8">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Всего в  з/е и часах</w:t>
            </w:r>
          </w:p>
        </w:tc>
        <w:tc>
          <w:tcPr>
            <w:tcW w:w="2409" w:type="dxa"/>
          </w:tcPr>
          <w:p w14:paraId="303DD7C7" w14:textId="77777777" w:rsidR="00A502B4" w:rsidRPr="00026CCA" w:rsidRDefault="00A502B4" w:rsidP="006F21F8">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 xml:space="preserve">Семестр </w:t>
            </w:r>
            <w:r>
              <w:rPr>
                <w:rFonts w:ascii="Times New Roman" w:hAnsi="Times New Roman"/>
                <w:b/>
                <w:sz w:val="24"/>
                <w:szCs w:val="24"/>
              </w:rPr>
              <w:t>7</w:t>
            </w:r>
          </w:p>
          <w:p w14:paraId="4F8BB573" w14:textId="77777777" w:rsidR="00A502B4" w:rsidRPr="002253E4" w:rsidRDefault="00A502B4" w:rsidP="006F21F8">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(в часах)</w:t>
            </w:r>
          </w:p>
        </w:tc>
      </w:tr>
      <w:tr w:rsidR="00A502B4" w:rsidRPr="00A07FB7" w14:paraId="64D6998F" w14:textId="77777777" w:rsidTr="006F21F8">
        <w:trPr>
          <w:trHeight w:val="477"/>
        </w:trPr>
        <w:tc>
          <w:tcPr>
            <w:tcW w:w="5070" w:type="dxa"/>
          </w:tcPr>
          <w:p w14:paraId="100C6260" w14:textId="77777777" w:rsidR="00A502B4" w:rsidRPr="002253E4" w:rsidRDefault="00A502B4" w:rsidP="006F21F8">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2253E4">
              <w:rPr>
                <w:rFonts w:ascii="Times New Roman" w:hAnsi="Times New Roman"/>
                <w:b/>
                <w:sz w:val="24"/>
                <w:szCs w:val="24"/>
              </w:rPr>
              <w:t>Общая трудоёмкость дисциплины</w:t>
            </w:r>
          </w:p>
        </w:tc>
        <w:tc>
          <w:tcPr>
            <w:tcW w:w="2155" w:type="dxa"/>
            <w:vAlign w:val="center"/>
          </w:tcPr>
          <w:p w14:paraId="4626BF69" w14:textId="77777777" w:rsidR="00A502B4" w:rsidRPr="00A07FB7" w:rsidRDefault="00A502B4" w:rsidP="006F21F8">
            <w:pPr>
              <w:spacing w:after="0" w:line="240" w:lineRule="auto"/>
              <w:jc w:val="center"/>
              <w:rPr>
                <w:rFonts w:ascii="Times New Roman" w:hAnsi="Times New Roman"/>
                <w:b/>
                <w:sz w:val="24"/>
                <w:szCs w:val="24"/>
              </w:rPr>
            </w:pPr>
            <w:r>
              <w:rPr>
                <w:rFonts w:ascii="Times New Roman" w:hAnsi="Times New Roman"/>
                <w:b/>
                <w:sz w:val="24"/>
                <w:szCs w:val="24"/>
              </w:rPr>
              <w:t>3</w:t>
            </w:r>
            <w:r w:rsidRPr="002253E4">
              <w:rPr>
                <w:rFonts w:ascii="Times New Roman" w:hAnsi="Times New Roman"/>
                <w:b/>
                <w:sz w:val="24"/>
                <w:szCs w:val="24"/>
              </w:rPr>
              <w:t>/1</w:t>
            </w:r>
            <w:r>
              <w:rPr>
                <w:rFonts w:ascii="Times New Roman" w:hAnsi="Times New Roman"/>
                <w:b/>
                <w:sz w:val="24"/>
                <w:szCs w:val="24"/>
              </w:rPr>
              <w:t>0</w:t>
            </w:r>
            <w:r>
              <w:rPr>
                <w:rFonts w:ascii="Times New Roman" w:hAnsi="Times New Roman"/>
                <w:b/>
                <w:sz w:val="24"/>
                <w:szCs w:val="24"/>
                <w:lang w:val="en-US"/>
              </w:rPr>
              <w:t>8</w:t>
            </w:r>
          </w:p>
        </w:tc>
        <w:tc>
          <w:tcPr>
            <w:tcW w:w="2409" w:type="dxa"/>
            <w:vAlign w:val="center"/>
          </w:tcPr>
          <w:p w14:paraId="578A045F" w14:textId="77777777" w:rsidR="00A502B4" w:rsidRPr="00A07FB7" w:rsidRDefault="00A502B4" w:rsidP="006F21F8">
            <w:pPr>
              <w:spacing w:after="0" w:line="240" w:lineRule="auto"/>
              <w:jc w:val="center"/>
              <w:rPr>
                <w:rFonts w:ascii="Times New Roman" w:hAnsi="Times New Roman"/>
                <w:b/>
                <w:sz w:val="24"/>
                <w:szCs w:val="24"/>
              </w:rPr>
            </w:pPr>
            <w:r w:rsidRPr="002253E4">
              <w:rPr>
                <w:rFonts w:ascii="Times New Roman" w:hAnsi="Times New Roman"/>
                <w:b/>
                <w:sz w:val="24"/>
                <w:szCs w:val="24"/>
              </w:rPr>
              <w:t>1</w:t>
            </w:r>
            <w:r>
              <w:rPr>
                <w:rFonts w:ascii="Times New Roman" w:hAnsi="Times New Roman"/>
                <w:b/>
                <w:sz w:val="24"/>
                <w:szCs w:val="24"/>
              </w:rPr>
              <w:t>08</w:t>
            </w:r>
          </w:p>
        </w:tc>
      </w:tr>
      <w:tr w:rsidR="00A502B4" w:rsidRPr="00026CCA" w14:paraId="6EF04014" w14:textId="77777777" w:rsidTr="006F21F8">
        <w:tc>
          <w:tcPr>
            <w:tcW w:w="5070" w:type="dxa"/>
          </w:tcPr>
          <w:p w14:paraId="17CDF61E" w14:textId="77777777" w:rsidR="00A502B4" w:rsidRPr="002253E4" w:rsidRDefault="00A502B4" w:rsidP="006F21F8">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2253E4">
              <w:rPr>
                <w:rFonts w:ascii="Times New Roman" w:hAnsi="Times New Roman"/>
                <w:b/>
                <w:i/>
                <w:sz w:val="24"/>
                <w:szCs w:val="24"/>
              </w:rPr>
              <w:t>Контактная работа - Аудиторные занятия</w:t>
            </w:r>
          </w:p>
        </w:tc>
        <w:tc>
          <w:tcPr>
            <w:tcW w:w="2155" w:type="dxa"/>
          </w:tcPr>
          <w:p w14:paraId="53679757" w14:textId="77777777" w:rsidR="00A502B4" w:rsidRPr="00026CCA" w:rsidRDefault="00A502B4" w:rsidP="006F21F8">
            <w:pPr>
              <w:spacing w:after="0" w:line="240" w:lineRule="auto"/>
              <w:jc w:val="center"/>
              <w:rPr>
                <w:rFonts w:ascii="Times New Roman" w:hAnsi="Times New Roman"/>
                <w:sz w:val="24"/>
                <w:szCs w:val="24"/>
              </w:rPr>
            </w:pPr>
            <w:r>
              <w:rPr>
                <w:rFonts w:ascii="Times New Roman" w:hAnsi="Times New Roman"/>
                <w:sz w:val="24"/>
                <w:szCs w:val="24"/>
              </w:rPr>
              <w:t>50</w:t>
            </w:r>
          </w:p>
        </w:tc>
        <w:tc>
          <w:tcPr>
            <w:tcW w:w="2409" w:type="dxa"/>
          </w:tcPr>
          <w:p w14:paraId="4825D885" w14:textId="77777777" w:rsidR="00A502B4" w:rsidRPr="00026CCA" w:rsidRDefault="00A502B4" w:rsidP="006F21F8">
            <w:pPr>
              <w:spacing w:after="0" w:line="240" w:lineRule="auto"/>
              <w:jc w:val="center"/>
              <w:rPr>
                <w:rFonts w:ascii="Times New Roman" w:hAnsi="Times New Roman"/>
                <w:sz w:val="24"/>
                <w:szCs w:val="24"/>
              </w:rPr>
            </w:pPr>
            <w:r>
              <w:rPr>
                <w:rFonts w:ascii="Times New Roman" w:hAnsi="Times New Roman"/>
                <w:sz w:val="24"/>
                <w:szCs w:val="24"/>
              </w:rPr>
              <w:t>50</w:t>
            </w:r>
          </w:p>
        </w:tc>
      </w:tr>
      <w:tr w:rsidR="00A502B4" w:rsidRPr="00D62483" w14:paraId="1CEE59E1" w14:textId="77777777" w:rsidTr="006F21F8">
        <w:tc>
          <w:tcPr>
            <w:tcW w:w="5070" w:type="dxa"/>
          </w:tcPr>
          <w:p w14:paraId="11D73056" w14:textId="77777777" w:rsidR="00A502B4" w:rsidRPr="002253E4" w:rsidRDefault="00A502B4" w:rsidP="006F21F8">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2253E4">
              <w:rPr>
                <w:rFonts w:ascii="Times New Roman" w:hAnsi="Times New Roman"/>
                <w:i/>
                <w:sz w:val="24"/>
                <w:szCs w:val="24"/>
              </w:rPr>
              <w:t xml:space="preserve">Лекции </w:t>
            </w:r>
          </w:p>
        </w:tc>
        <w:tc>
          <w:tcPr>
            <w:tcW w:w="2155" w:type="dxa"/>
          </w:tcPr>
          <w:p w14:paraId="07660A78" w14:textId="77777777" w:rsidR="00A502B4" w:rsidRPr="00D62483" w:rsidRDefault="00A502B4" w:rsidP="006F21F8">
            <w:pPr>
              <w:spacing w:after="0" w:line="240" w:lineRule="auto"/>
              <w:jc w:val="center"/>
              <w:rPr>
                <w:rFonts w:ascii="Times New Roman" w:hAnsi="Times New Roman"/>
                <w:sz w:val="24"/>
                <w:szCs w:val="24"/>
                <w:lang w:val="en-US"/>
              </w:rPr>
            </w:pPr>
            <w:r>
              <w:rPr>
                <w:rFonts w:ascii="Times New Roman" w:hAnsi="Times New Roman"/>
                <w:sz w:val="24"/>
                <w:szCs w:val="24"/>
              </w:rPr>
              <w:t>16</w:t>
            </w:r>
          </w:p>
        </w:tc>
        <w:tc>
          <w:tcPr>
            <w:tcW w:w="2409" w:type="dxa"/>
          </w:tcPr>
          <w:p w14:paraId="70AC4C0C" w14:textId="77777777" w:rsidR="00A502B4" w:rsidRPr="00D62483" w:rsidRDefault="00A502B4" w:rsidP="006F21F8">
            <w:pPr>
              <w:spacing w:after="0" w:line="240" w:lineRule="auto"/>
              <w:jc w:val="center"/>
              <w:rPr>
                <w:rFonts w:ascii="Times New Roman" w:hAnsi="Times New Roman"/>
                <w:sz w:val="24"/>
                <w:szCs w:val="24"/>
                <w:lang w:val="en-US"/>
              </w:rPr>
            </w:pPr>
            <w:r>
              <w:rPr>
                <w:rFonts w:ascii="Times New Roman" w:hAnsi="Times New Roman"/>
                <w:sz w:val="24"/>
                <w:szCs w:val="24"/>
              </w:rPr>
              <w:t>16</w:t>
            </w:r>
          </w:p>
        </w:tc>
      </w:tr>
      <w:tr w:rsidR="00A502B4" w:rsidRPr="00026CCA" w14:paraId="7536C7F4" w14:textId="77777777" w:rsidTr="006F21F8">
        <w:tc>
          <w:tcPr>
            <w:tcW w:w="5070" w:type="dxa"/>
          </w:tcPr>
          <w:p w14:paraId="7EFAC767" w14:textId="77777777" w:rsidR="00A502B4" w:rsidRPr="002253E4" w:rsidRDefault="00A502B4" w:rsidP="006F21F8">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2253E4">
              <w:rPr>
                <w:rFonts w:ascii="Times New Roman" w:hAnsi="Times New Roman"/>
                <w:i/>
                <w:sz w:val="24"/>
                <w:szCs w:val="24"/>
              </w:rPr>
              <w:t>Семинары, практические  занятия</w:t>
            </w:r>
          </w:p>
        </w:tc>
        <w:tc>
          <w:tcPr>
            <w:tcW w:w="2155" w:type="dxa"/>
          </w:tcPr>
          <w:p w14:paraId="75C0C33C" w14:textId="77777777" w:rsidR="00A502B4" w:rsidRPr="00026CCA" w:rsidRDefault="00A502B4" w:rsidP="006F21F8">
            <w:pPr>
              <w:spacing w:after="0" w:line="240" w:lineRule="auto"/>
              <w:jc w:val="center"/>
              <w:rPr>
                <w:rFonts w:ascii="Times New Roman" w:hAnsi="Times New Roman"/>
                <w:sz w:val="24"/>
                <w:szCs w:val="24"/>
              </w:rPr>
            </w:pPr>
            <w:r>
              <w:rPr>
                <w:rFonts w:ascii="Times New Roman" w:hAnsi="Times New Roman"/>
                <w:sz w:val="24"/>
                <w:szCs w:val="24"/>
              </w:rPr>
              <w:t>34</w:t>
            </w:r>
          </w:p>
        </w:tc>
        <w:tc>
          <w:tcPr>
            <w:tcW w:w="2409" w:type="dxa"/>
          </w:tcPr>
          <w:p w14:paraId="7F0EC8B5" w14:textId="77777777" w:rsidR="00A502B4" w:rsidRPr="00026CCA" w:rsidRDefault="00A502B4" w:rsidP="006F21F8">
            <w:pPr>
              <w:spacing w:after="0" w:line="240" w:lineRule="auto"/>
              <w:jc w:val="center"/>
              <w:rPr>
                <w:rFonts w:ascii="Times New Roman" w:hAnsi="Times New Roman"/>
                <w:sz w:val="24"/>
                <w:szCs w:val="24"/>
              </w:rPr>
            </w:pPr>
            <w:r>
              <w:rPr>
                <w:rFonts w:ascii="Times New Roman" w:hAnsi="Times New Roman"/>
                <w:sz w:val="24"/>
                <w:szCs w:val="24"/>
              </w:rPr>
              <w:t>34</w:t>
            </w:r>
          </w:p>
        </w:tc>
      </w:tr>
      <w:tr w:rsidR="00A502B4" w:rsidRPr="00026CCA" w14:paraId="3F33DAD0" w14:textId="77777777" w:rsidTr="006F21F8">
        <w:tc>
          <w:tcPr>
            <w:tcW w:w="5070" w:type="dxa"/>
          </w:tcPr>
          <w:p w14:paraId="51A1D3C0" w14:textId="77777777" w:rsidR="00A502B4" w:rsidRPr="002253E4" w:rsidRDefault="00A502B4" w:rsidP="006F21F8">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2253E4">
              <w:rPr>
                <w:rFonts w:ascii="Times New Roman" w:hAnsi="Times New Roman"/>
                <w:b/>
                <w:i/>
                <w:sz w:val="24"/>
                <w:szCs w:val="24"/>
              </w:rPr>
              <w:t>Самостоятельная работа</w:t>
            </w:r>
          </w:p>
        </w:tc>
        <w:tc>
          <w:tcPr>
            <w:tcW w:w="2155" w:type="dxa"/>
          </w:tcPr>
          <w:p w14:paraId="48454D2F" w14:textId="77777777" w:rsidR="00A502B4" w:rsidRPr="00026CCA" w:rsidRDefault="00A502B4" w:rsidP="006F21F8">
            <w:pPr>
              <w:spacing w:after="0" w:line="240" w:lineRule="auto"/>
              <w:jc w:val="center"/>
              <w:rPr>
                <w:rFonts w:ascii="Times New Roman" w:hAnsi="Times New Roman"/>
                <w:sz w:val="24"/>
                <w:szCs w:val="24"/>
              </w:rPr>
            </w:pPr>
            <w:r>
              <w:rPr>
                <w:rFonts w:ascii="Times New Roman" w:hAnsi="Times New Roman"/>
                <w:sz w:val="24"/>
                <w:szCs w:val="24"/>
              </w:rPr>
              <w:t>58</w:t>
            </w:r>
          </w:p>
        </w:tc>
        <w:tc>
          <w:tcPr>
            <w:tcW w:w="2409" w:type="dxa"/>
          </w:tcPr>
          <w:p w14:paraId="25AED526" w14:textId="77777777" w:rsidR="00A502B4" w:rsidRPr="00026CCA" w:rsidRDefault="00A502B4" w:rsidP="006F21F8">
            <w:pPr>
              <w:spacing w:after="0" w:line="240" w:lineRule="auto"/>
              <w:jc w:val="center"/>
              <w:rPr>
                <w:rFonts w:ascii="Times New Roman" w:hAnsi="Times New Roman"/>
                <w:sz w:val="24"/>
                <w:szCs w:val="24"/>
              </w:rPr>
            </w:pPr>
            <w:r>
              <w:rPr>
                <w:rFonts w:ascii="Times New Roman" w:hAnsi="Times New Roman"/>
                <w:sz w:val="24"/>
                <w:szCs w:val="24"/>
              </w:rPr>
              <w:t>58</w:t>
            </w:r>
          </w:p>
        </w:tc>
      </w:tr>
      <w:tr w:rsidR="00A502B4" w:rsidRPr="002253E4" w14:paraId="5386AA95" w14:textId="77777777" w:rsidTr="006F21F8">
        <w:tc>
          <w:tcPr>
            <w:tcW w:w="5070" w:type="dxa"/>
          </w:tcPr>
          <w:p w14:paraId="435E2665" w14:textId="77777777" w:rsidR="00A502B4" w:rsidRPr="002253E4" w:rsidRDefault="00A502B4" w:rsidP="006F21F8">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2253E4">
              <w:rPr>
                <w:rFonts w:ascii="Times New Roman" w:hAnsi="Times New Roman"/>
                <w:sz w:val="24"/>
                <w:szCs w:val="24"/>
              </w:rPr>
              <w:t>Вид текущего контроля</w:t>
            </w:r>
          </w:p>
        </w:tc>
        <w:tc>
          <w:tcPr>
            <w:tcW w:w="2155" w:type="dxa"/>
          </w:tcPr>
          <w:p w14:paraId="0DF3B973" w14:textId="77777777" w:rsidR="00A502B4" w:rsidRPr="00D62483" w:rsidRDefault="00A502B4" w:rsidP="006F21F8">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Контрольная   работа</w:t>
            </w:r>
          </w:p>
        </w:tc>
        <w:tc>
          <w:tcPr>
            <w:tcW w:w="2409" w:type="dxa"/>
          </w:tcPr>
          <w:p w14:paraId="5A1E3290" w14:textId="77777777" w:rsidR="00A502B4" w:rsidRPr="002253E4" w:rsidRDefault="00A502B4" w:rsidP="006F21F8">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Контрольная   работа</w:t>
            </w:r>
          </w:p>
        </w:tc>
      </w:tr>
      <w:tr w:rsidR="00A502B4" w:rsidRPr="002253E4" w14:paraId="17600C2F" w14:textId="77777777" w:rsidTr="006F21F8">
        <w:trPr>
          <w:trHeight w:val="411"/>
        </w:trPr>
        <w:tc>
          <w:tcPr>
            <w:tcW w:w="5070" w:type="dxa"/>
          </w:tcPr>
          <w:p w14:paraId="704B0206" w14:textId="77777777" w:rsidR="00A502B4" w:rsidRPr="002253E4" w:rsidRDefault="00A502B4" w:rsidP="006F21F8">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2253E4">
              <w:rPr>
                <w:rFonts w:ascii="Times New Roman" w:hAnsi="Times New Roman"/>
                <w:sz w:val="24"/>
                <w:szCs w:val="24"/>
              </w:rPr>
              <w:t>Вид промежуточной аттестации</w:t>
            </w:r>
          </w:p>
        </w:tc>
        <w:tc>
          <w:tcPr>
            <w:tcW w:w="2155" w:type="dxa"/>
          </w:tcPr>
          <w:p w14:paraId="08998F9A" w14:textId="77777777" w:rsidR="00A502B4" w:rsidRPr="002253E4" w:rsidRDefault="00A502B4" w:rsidP="006F21F8">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Зачет</w:t>
            </w:r>
          </w:p>
        </w:tc>
        <w:tc>
          <w:tcPr>
            <w:tcW w:w="2409" w:type="dxa"/>
          </w:tcPr>
          <w:p w14:paraId="0626BE52" w14:textId="77777777" w:rsidR="00A502B4" w:rsidRPr="002253E4" w:rsidRDefault="00A502B4" w:rsidP="006F21F8">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Зачет</w:t>
            </w:r>
          </w:p>
        </w:tc>
      </w:tr>
    </w:tbl>
    <w:p w14:paraId="1A326AC6" w14:textId="77777777" w:rsidR="00F719A7" w:rsidRPr="0067589B" w:rsidRDefault="00F719A7" w:rsidP="00DD74E6">
      <w:pPr>
        <w:pStyle w:val="1"/>
        <w:spacing w:before="0" w:beforeAutospacing="0" w:after="0" w:afterAutospacing="0" w:line="360" w:lineRule="auto"/>
        <w:ind w:firstLine="709"/>
        <w:jc w:val="both"/>
        <w:rPr>
          <w:sz w:val="28"/>
          <w:szCs w:val="28"/>
        </w:rPr>
      </w:pPr>
      <w:bookmarkStart w:id="8" w:name="_Toc131411738"/>
      <w:r w:rsidRPr="0067589B">
        <w:rPr>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1B36F9AF" w14:textId="77777777" w:rsidR="00F719A7" w:rsidRPr="00913287" w:rsidRDefault="00F719A7" w:rsidP="00DD74E6">
      <w:pPr>
        <w:pStyle w:val="1"/>
        <w:spacing w:before="0" w:beforeAutospacing="0" w:after="0" w:afterAutospacing="0" w:line="360" w:lineRule="auto"/>
        <w:ind w:firstLine="709"/>
        <w:jc w:val="both"/>
        <w:rPr>
          <w:sz w:val="28"/>
          <w:szCs w:val="28"/>
        </w:rPr>
      </w:pPr>
      <w:bookmarkStart w:id="9" w:name="_Toc131411739"/>
      <w:r w:rsidRPr="00913287">
        <w:rPr>
          <w:sz w:val="28"/>
          <w:szCs w:val="28"/>
        </w:rPr>
        <w:t>5.1. Содержание дисциплины</w:t>
      </w:r>
      <w:bookmarkEnd w:id="9"/>
    </w:p>
    <w:p w14:paraId="0F4AA2DB" w14:textId="14D9DB32" w:rsidR="000E1F7F" w:rsidRPr="00913287" w:rsidRDefault="000E1F7F" w:rsidP="00DD74E6">
      <w:pPr>
        <w:pStyle w:val="a3"/>
        <w:spacing w:before="0" w:beforeAutospacing="0" w:after="0" w:afterAutospacing="0" w:line="360" w:lineRule="auto"/>
        <w:ind w:firstLine="709"/>
        <w:jc w:val="both"/>
        <w:rPr>
          <w:b/>
          <w:sz w:val="28"/>
          <w:szCs w:val="28"/>
        </w:rPr>
      </w:pPr>
      <w:r w:rsidRPr="00913287">
        <w:rPr>
          <w:rStyle w:val="a8"/>
          <w:rFonts w:eastAsiaTheme="majorEastAsia"/>
          <w:color w:val="000000"/>
          <w:sz w:val="28"/>
          <w:szCs w:val="28"/>
        </w:rPr>
        <w:t xml:space="preserve">Тема 1.  </w:t>
      </w:r>
      <w:r w:rsidRPr="00913287">
        <w:rPr>
          <w:b/>
          <w:color w:val="000000"/>
          <w:sz w:val="28"/>
          <w:szCs w:val="28"/>
        </w:rPr>
        <w:t>«</w:t>
      </w:r>
      <w:proofErr w:type="spellStart"/>
      <w:r w:rsidRPr="00913287">
        <w:rPr>
          <w:b/>
          <w:color w:val="000000"/>
          <w:sz w:val="28"/>
          <w:szCs w:val="28"/>
        </w:rPr>
        <w:t>Due</w:t>
      </w:r>
      <w:proofErr w:type="spellEnd"/>
      <w:r w:rsidRPr="00913287">
        <w:rPr>
          <w:b/>
          <w:color w:val="000000"/>
          <w:sz w:val="28"/>
          <w:szCs w:val="28"/>
        </w:rPr>
        <w:t xml:space="preserve"> </w:t>
      </w:r>
      <w:proofErr w:type="spellStart"/>
      <w:r w:rsidRPr="00913287">
        <w:rPr>
          <w:b/>
          <w:color w:val="000000"/>
          <w:sz w:val="28"/>
          <w:szCs w:val="28"/>
        </w:rPr>
        <w:t>Diligence</w:t>
      </w:r>
      <w:proofErr w:type="spellEnd"/>
      <w:r w:rsidRPr="00913287">
        <w:rPr>
          <w:b/>
          <w:color w:val="000000"/>
          <w:sz w:val="28"/>
          <w:szCs w:val="28"/>
        </w:rPr>
        <w:t>»</w:t>
      </w:r>
      <w:r>
        <w:rPr>
          <w:b/>
          <w:color w:val="000000"/>
          <w:sz w:val="28"/>
          <w:szCs w:val="28"/>
        </w:rPr>
        <w:t xml:space="preserve">: понятие, </w:t>
      </w:r>
      <w:r w:rsidR="00DA49B1">
        <w:rPr>
          <w:b/>
          <w:color w:val="000000"/>
          <w:sz w:val="28"/>
          <w:szCs w:val="28"/>
        </w:rPr>
        <w:t xml:space="preserve">основные </w:t>
      </w:r>
      <w:r w:rsidR="00DA49B1" w:rsidRPr="00913287">
        <w:rPr>
          <w:rStyle w:val="a8"/>
          <w:rFonts w:eastAsiaTheme="majorEastAsia"/>
          <w:color w:val="000000"/>
          <w:sz w:val="28"/>
          <w:szCs w:val="28"/>
        </w:rPr>
        <w:t>виды</w:t>
      </w:r>
      <w:r>
        <w:rPr>
          <w:rStyle w:val="a8"/>
          <w:rFonts w:eastAsiaTheme="majorEastAsia"/>
          <w:color w:val="000000"/>
          <w:sz w:val="28"/>
          <w:szCs w:val="28"/>
        </w:rPr>
        <w:t>,</w:t>
      </w:r>
      <w:r w:rsidRPr="00A74B10">
        <w:rPr>
          <w:b/>
          <w:color w:val="000000"/>
          <w:sz w:val="28"/>
          <w:szCs w:val="28"/>
        </w:rPr>
        <w:t xml:space="preserve"> </w:t>
      </w:r>
      <w:r>
        <w:rPr>
          <w:b/>
          <w:color w:val="000000"/>
          <w:sz w:val="28"/>
          <w:szCs w:val="28"/>
        </w:rPr>
        <w:t>принципы проведения</w:t>
      </w:r>
    </w:p>
    <w:p w14:paraId="3D565F09" w14:textId="77777777" w:rsidR="000E1F7F" w:rsidRPr="00065D5B" w:rsidRDefault="000E1F7F" w:rsidP="00DD74E6">
      <w:pPr>
        <w:shd w:val="clear" w:color="auto" w:fill="FFFFFF"/>
        <w:spacing w:after="0" w:line="360" w:lineRule="auto"/>
        <w:ind w:firstLine="709"/>
        <w:jc w:val="both"/>
        <w:rPr>
          <w:rFonts w:ascii="Times New Roman" w:hAnsi="Times New Roman" w:cs="Times New Roman"/>
          <w:sz w:val="28"/>
          <w:szCs w:val="28"/>
        </w:rPr>
      </w:pPr>
      <w:r w:rsidRPr="00614580">
        <w:rPr>
          <w:rFonts w:ascii="Times New Roman" w:hAnsi="Times New Roman" w:cs="Times New Roman"/>
          <w:sz w:val="28"/>
          <w:szCs w:val="28"/>
        </w:rPr>
        <w:t xml:space="preserve">Понятие и </w:t>
      </w:r>
      <w:r>
        <w:rPr>
          <w:rFonts w:ascii="Times New Roman" w:hAnsi="Times New Roman" w:cs="Times New Roman"/>
          <w:sz w:val="28"/>
          <w:szCs w:val="28"/>
        </w:rPr>
        <w:t xml:space="preserve">основные цели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 xml:space="preserve">». </w:t>
      </w:r>
      <w:r>
        <w:rPr>
          <w:rFonts w:ascii="Times New Roman" w:hAnsi="Times New Roman" w:cs="Times New Roman"/>
          <w:sz w:val="28"/>
          <w:szCs w:val="28"/>
        </w:rPr>
        <w:t xml:space="preserve">История развития проведения процедуры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в мировой практике</w:t>
      </w:r>
      <w:r w:rsidRPr="00614580">
        <w:rPr>
          <w:rFonts w:ascii="Times New Roman" w:hAnsi="Times New Roman" w:cs="Times New Roman"/>
          <w:sz w:val="28"/>
          <w:szCs w:val="28"/>
        </w:rPr>
        <w:t>.</w:t>
      </w:r>
      <w:r>
        <w:rPr>
          <w:rFonts w:ascii="Times New Roman" w:hAnsi="Times New Roman" w:cs="Times New Roman"/>
          <w:sz w:val="28"/>
          <w:szCs w:val="28"/>
        </w:rPr>
        <w:t xml:space="preserve"> Законодательное регулирование проведения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в Российской Федерации. Практика использования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в финансовой, банковской и других сферах деятельности. </w:t>
      </w:r>
      <w:proofErr w:type="spellStart"/>
      <w:r>
        <w:rPr>
          <w:rFonts w:ascii="Times New Roman" w:hAnsi="Times New Roman" w:cs="Times New Roman"/>
          <w:sz w:val="28"/>
          <w:szCs w:val="28"/>
        </w:rPr>
        <w:t>Стейкхолдеры</w:t>
      </w:r>
      <w:proofErr w:type="spellEnd"/>
      <w:r>
        <w:rPr>
          <w:rFonts w:ascii="Times New Roman" w:hAnsi="Times New Roman" w:cs="Times New Roman"/>
          <w:sz w:val="28"/>
          <w:szCs w:val="28"/>
        </w:rPr>
        <w:t xml:space="preserve">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w:t>
      </w:r>
      <w:r w:rsidRPr="00F31FE0">
        <w:rPr>
          <w:rFonts w:ascii="Times New Roman" w:hAnsi="Times New Roman" w:cs="Times New Roman"/>
          <w:sz w:val="28"/>
          <w:szCs w:val="28"/>
        </w:rPr>
        <w:t xml:space="preserve"> </w:t>
      </w:r>
      <w:proofErr w:type="gramStart"/>
      <w:r w:rsidRPr="00065D5B">
        <w:rPr>
          <w:rFonts w:ascii="Times New Roman" w:hAnsi="Times New Roman" w:cs="Times New Roman"/>
          <w:sz w:val="28"/>
          <w:szCs w:val="28"/>
        </w:rPr>
        <w:t>Роль  «</w:t>
      </w:r>
      <w:proofErr w:type="spellStart"/>
      <w:proofErr w:type="gramEnd"/>
      <w:r w:rsidRPr="00065D5B">
        <w:rPr>
          <w:rFonts w:ascii="Times New Roman" w:hAnsi="Times New Roman" w:cs="Times New Roman"/>
          <w:sz w:val="28"/>
          <w:szCs w:val="28"/>
        </w:rPr>
        <w:t>Due</w:t>
      </w:r>
      <w:proofErr w:type="spellEnd"/>
      <w:r w:rsidRPr="00065D5B">
        <w:rPr>
          <w:rFonts w:ascii="Times New Roman" w:hAnsi="Times New Roman" w:cs="Times New Roman"/>
          <w:sz w:val="28"/>
          <w:szCs w:val="28"/>
        </w:rPr>
        <w:t xml:space="preserve"> </w:t>
      </w:r>
      <w:proofErr w:type="spellStart"/>
      <w:r w:rsidRPr="00065D5B">
        <w:rPr>
          <w:rFonts w:ascii="Times New Roman" w:hAnsi="Times New Roman" w:cs="Times New Roman"/>
          <w:sz w:val="28"/>
          <w:szCs w:val="28"/>
        </w:rPr>
        <w:t>Diligence</w:t>
      </w:r>
      <w:proofErr w:type="spellEnd"/>
      <w:r w:rsidRPr="00065D5B">
        <w:rPr>
          <w:rFonts w:ascii="Times New Roman" w:hAnsi="Times New Roman" w:cs="Times New Roman"/>
          <w:sz w:val="28"/>
          <w:szCs w:val="28"/>
        </w:rPr>
        <w:t>» при продаже / покупке бизнеса, проведения сделок слияния и поглощения и др.</w:t>
      </w:r>
    </w:p>
    <w:p w14:paraId="3588ADF1" w14:textId="77777777" w:rsidR="000E1F7F" w:rsidRDefault="000E1F7F" w:rsidP="00DD74E6">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Виртуальная комната данных (</w:t>
      </w:r>
      <w:proofErr w:type="spellStart"/>
      <w:r w:rsidRPr="00BC1A23">
        <w:rPr>
          <w:rFonts w:ascii="Times New Roman" w:hAnsi="Times New Roman" w:cs="Times New Roman"/>
          <w:sz w:val="28"/>
          <w:szCs w:val="28"/>
        </w:rPr>
        <w:t>Virtual</w:t>
      </w:r>
      <w:proofErr w:type="spellEnd"/>
      <w:r w:rsidRPr="00BC1A23">
        <w:rPr>
          <w:rFonts w:ascii="Times New Roman" w:hAnsi="Times New Roman" w:cs="Times New Roman"/>
          <w:sz w:val="28"/>
          <w:szCs w:val="28"/>
        </w:rPr>
        <w:t xml:space="preserve"> </w:t>
      </w:r>
      <w:proofErr w:type="spellStart"/>
      <w:r w:rsidRPr="00BC1A23">
        <w:rPr>
          <w:rFonts w:ascii="Times New Roman" w:hAnsi="Times New Roman" w:cs="Times New Roman"/>
          <w:sz w:val="28"/>
          <w:szCs w:val="28"/>
        </w:rPr>
        <w:t>Data</w:t>
      </w:r>
      <w:proofErr w:type="spellEnd"/>
      <w:r w:rsidRPr="00BC1A23">
        <w:rPr>
          <w:rFonts w:ascii="Times New Roman" w:hAnsi="Times New Roman" w:cs="Times New Roman"/>
          <w:sz w:val="28"/>
          <w:szCs w:val="28"/>
        </w:rPr>
        <w:t xml:space="preserve"> </w:t>
      </w:r>
      <w:proofErr w:type="spellStart"/>
      <w:r w:rsidRPr="00BC1A23">
        <w:rPr>
          <w:rFonts w:ascii="Times New Roman" w:hAnsi="Times New Roman" w:cs="Times New Roman"/>
          <w:sz w:val="28"/>
          <w:szCs w:val="28"/>
        </w:rPr>
        <w:t>Room</w:t>
      </w:r>
      <w:proofErr w:type="spellEnd"/>
      <w:r w:rsidRPr="00BC1A23">
        <w:rPr>
          <w:rFonts w:ascii="Times New Roman" w:hAnsi="Times New Roman" w:cs="Times New Roman"/>
          <w:sz w:val="28"/>
          <w:szCs w:val="28"/>
        </w:rPr>
        <w:t>)</w:t>
      </w:r>
      <w:r>
        <w:rPr>
          <w:rFonts w:ascii="Times New Roman" w:hAnsi="Times New Roman" w:cs="Times New Roman"/>
          <w:sz w:val="28"/>
          <w:szCs w:val="28"/>
        </w:rPr>
        <w:t xml:space="preserve">, ее использование при проведении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компании. Подготовка меморандума и отчета как финальный этап проведения процедуры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компании.</w:t>
      </w:r>
    </w:p>
    <w:p w14:paraId="5785CFF0" w14:textId="77777777" w:rsidR="000E1F7F" w:rsidRDefault="000E1F7F" w:rsidP="00DD74E6">
      <w:pPr>
        <w:shd w:val="clear" w:color="auto" w:fill="FFFFFF"/>
        <w:spacing w:after="0" w:line="360" w:lineRule="auto"/>
        <w:ind w:firstLine="709"/>
        <w:jc w:val="both"/>
        <w:rPr>
          <w:rFonts w:ascii="Times New Roman" w:hAnsi="Times New Roman" w:cs="Times New Roman"/>
          <w:sz w:val="28"/>
          <w:szCs w:val="28"/>
        </w:rPr>
      </w:pPr>
      <w:r w:rsidRPr="00614580">
        <w:rPr>
          <w:rFonts w:ascii="Times New Roman" w:hAnsi="Times New Roman" w:cs="Times New Roman"/>
          <w:sz w:val="28"/>
          <w:szCs w:val="28"/>
        </w:rPr>
        <w:t>Виды «</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 операционный, юридический, маркетинговый, налоговый,</w:t>
      </w:r>
      <w:r>
        <w:rPr>
          <w:rFonts w:ascii="Times New Roman" w:hAnsi="Times New Roman" w:cs="Times New Roman"/>
          <w:sz w:val="28"/>
          <w:szCs w:val="28"/>
        </w:rPr>
        <w:t xml:space="preserve"> </w:t>
      </w:r>
      <w:r w:rsidRPr="00614580">
        <w:rPr>
          <w:rFonts w:ascii="Times New Roman" w:hAnsi="Times New Roman" w:cs="Times New Roman"/>
          <w:sz w:val="28"/>
          <w:szCs w:val="28"/>
        </w:rPr>
        <w:t>финансовый.</w:t>
      </w:r>
      <w:r>
        <w:rPr>
          <w:rFonts w:ascii="Times New Roman" w:hAnsi="Times New Roman" w:cs="Times New Roman"/>
          <w:sz w:val="28"/>
          <w:szCs w:val="28"/>
        </w:rPr>
        <w:t xml:space="preserve"> Основные отличия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от аудиторской проверки.</w:t>
      </w:r>
    </w:p>
    <w:p w14:paraId="43871EC7" w14:textId="77777777" w:rsidR="000E1F7F" w:rsidRDefault="000E1F7F" w:rsidP="00DD74E6">
      <w:pPr>
        <w:shd w:val="clear" w:color="auto" w:fill="FFFFFF"/>
        <w:spacing w:after="0" w:line="360" w:lineRule="auto"/>
        <w:ind w:firstLine="709"/>
        <w:jc w:val="both"/>
        <w:rPr>
          <w:rFonts w:ascii="Times New Roman" w:hAnsi="Times New Roman" w:cs="Times New Roman"/>
          <w:sz w:val="28"/>
          <w:szCs w:val="28"/>
        </w:rPr>
      </w:pPr>
      <w:r w:rsidRPr="00155CD7">
        <w:rPr>
          <w:rFonts w:ascii="Times New Roman" w:hAnsi="Times New Roman" w:cs="Times New Roman"/>
          <w:sz w:val="28"/>
          <w:szCs w:val="28"/>
        </w:rPr>
        <w:t>Три</w:t>
      </w:r>
      <w:r w:rsidRPr="00065D5B">
        <w:rPr>
          <w:rFonts w:ascii="Times New Roman" w:hAnsi="Times New Roman" w:cs="Times New Roman"/>
          <w:sz w:val="28"/>
          <w:szCs w:val="28"/>
        </w:rPr>
        <w:t xml:space="preserve"> </w:t>
      </w:r>
      <w:r w:rsidRPr="00155CD7">
        <w:rPr>
          <w:rFonts w:ascii="Times New Roman" w:hAnsi="Times New Roman" w:cs="Times New Roman"/>
          <w:sz w:val="28"/>
          <w:szCs w:val="28"/>
        </w:rPr>
        <w:t>этапа</w:t>
      </w:r>
      <w:r w:rsidRPr="00065D5B">
        <w:rPr>
          <w:rFonts w:ascii="Times New Roman" w:hAnsi="Times New Roman" w:cs="Times New Roman"/>
          <w:sz w:val="28"/>
          <w:szCs w:val="28"/>
        </w:rPr>
        <w:t xml:space="preserve"> </w:t>
      </w:r>
      <w:r w:rsidRPr="00155CD7">
        <w:rPr>
          <w:rFonts w:ascii="Times New Roman" w:hAnsi="Times New Roman" w:cs="Times New Roman"/>
          <w:sz w:val="28"/>
          <w:szCs w:val="28"/>
        </w:rPr>
        <w:t>проведения</w:t>
      </w:r>
      <w:r w:rsidRPr="00065D5B">
        <w:rPr>
          <w:rFonts w:ascii="Times New Roman" w:hAnsi="Times New Roman" w:cs="Times New Roman"/>
          <w:sz w:val="28"/>
          <w:szCs w:val="28"/>
        </w:rPr>
        <w:t xml:space="preserve"> «</w:t>
      </w:r>
      <w:r w:rsidRPr="00155CD7">
        <w:rPr>
          <w:rFonts w:ascii="Times New Roman" w:hAnsi="Times New Roman" w:cs="Times New Roman"/>
          <w:sz w:val="28"/>
          <w:szCs w:val="28"/>
          <w:lang w:val="en-US"/>
        </w:rPr>
        <w:t>Due</w:t>
      </w:r>
      <w:r w:rsidRPr="00065D5B">
        <w:rPr>
          <w:rFonts w:ascii="Times New Roman" w:hAnsi="Times New Roman" w:cs="Times New Roman"/>
          <w:sz w:val="28"/>
          <w:szCs w:val="28"/>
        </w:rPr>
        <w:t xml:space="preserve"> </w:t>
      </w:r>
      <w:r w:rsidRPr="00155CD7">
        <w:rPr>
          <w:rFonts w:ascii="Times New Roman" w:hAnsi="Times New Roman" w:cs="Times New Roman"/>
          <w:sz w:val="28"/>
          <w:szCs w:val="28"/>
          <w:lang w:val="en-US"/>
        </w:rPr>
        <w:t>Diligence</w:t>
      </w:r>
      <w:r w:rsidRPr="00065D5B">
        <w:rPr>
          <w:rFonts w:ascii="Times New Roman" w:hAnsi="Times New Roman" w:cs="Times New Roman"/>
          <w:sz w:val="28"/>
          <w:szCs w:val="28"/>
        </w:rPr>
        <w:t>» (</w:t>
      </w:r>
      <w:r w:rsidRPr="00155CD7">
        <w:rPr>
          <w:rFonts w:ascii="Times New Roman" w:hAnsi="Times New Roman" w:cs="Times New Roman"/>
          <w:sz w:val="28"/>
          <w:szCs w:val="28"/>
          <w:lang w:val="en-US"/>
        </w:rPr>
        <w:t>pre</w:t>
      </w:r>
      <w:r w:rsidRPr="00065D5B">
        <w:rPr>
          <w:rFonts w:ascii="Times New Roman" w:hAnsi="Times New Roman" w:cs="Times New Roman"/>
          <w:sz w:val="28"/>
          <w:szCs w:val="28"/>
        </w:rPr>
        <w:t xml:space="preserve"> </w:t>
      </w:r>
      <w:r w:rsidRPr="00155CD7">
        <w:rPr>
          <w:rFonts w:ascii="Times New Roman" w:hAnsi="Times New Roman" w:cs="Times New Roman"/>
          <w:sz w:val="28"/>
          <w:szCs w:val="28"/>
          <w:lang w:val="en-US"/>
        </w:rPr>
        <w:t>diligence</w:t>
      </w:r>
      <w:r w:rsidRPr="00065D5B">
        <w:rPr>
          <w:rFonts w:ascii="Times New Roman" w:hAnsi="Times New Roman" w:cs="Times New Roman"/>
          <w:sz w:val="28"/>
          <w:szCs w:val="28"/>
        </w:rPr>
        <w:t xml:space="preserve">, </w:t>
      </w:r>
      <w:proofErr w:type="gramStart"/>
      <w:r w:rsidRPr="00155CD7">
        <w:rPr>
          <w:rFonts w:ascii="Times New Roman" w:hAnsi="Times New Roman" w:cs="Times New Roman"/>
          <w:sz w:val="28"/>
          <w:szCs w:val="28"/>
          <w:lang w:val="en-US"/>
        </w:rPr>
        <w:t>diligence</w:t>
      </w:r>
      <w:r w:rsidRPr="00065D5B">
        <w:rPr>
          <w:rFonts w:ascii="Times New Roman" w:hAnsi="Times New Roman" w:cs="Times New Roman"/>
          <w:sz w:val="28"/>
          <w:szCs w:val="28"/>
        </w:rPr>
        <w:t xml:space="preserve">,  </w:t>
      </w:r>
      <w:r w:rsidRPr="00155CD7">
        <w:rPr>
          <w:rFonts w:ascii="Times New Roman" w:hAnsi="Times New Roman" w:cs="Times New Roman"/>
          <w:sz w:val="28"/>
          <w:szCs w:val="28"/>
          <w:lang w:val="en-US"/>
        </w:rPr>
        <w:t>post</w:t>
      </w:r>
      <w:proofErr w:type="gramEnd"/>
      <w:r w:rsidRPr="00065D5B">
        <w:rPr>
          <w:rFonts w:ascii="Times New Roman" w:hAnsi="Times New Roman" w:cs="Times New Roman"/>
          <w:sz w:val="28"/>
          <w:szCs w:val="28"/>
        </w:rPr>
        <w:t xml:space="preserve"> </w:t>
      </w:r>
      <w:r w:rsidRPr="00155CD7">
        <w:rPr>
          <w:rFonts w:ascii="Times New Roman" w:hAnsi="Times New Roman" w:cs="Times New Roman"/>
          <w:sz w:val="28"/>
          <w:szCs w:val="28"/>
          <w:lang w:val="en-US"/>
        </w:rPr>
        <w:t>diligence</w:t>
      </w:r>
      <w:r w:rsidRPr="00065D5B">
        <w:rPr>
          <w:rFonts w:ascii="Times New Roman" w:hAnsi="Times New Roman" w:cs="Times New Roman"/>
          <w:sz w:val="28"/>
          <w:szCs w:val="28"/>
        </w:rPr>
        <w:t>)</w:t>
      </w:r>
      <w:r w:rsidRPr="00155CD7">
        <w:rPr>
          <w:rFonts w:ascii="Times New Roman" w:hAnsi="Times New Roman" w:cs="Times New Roman"/>
          <w:sz w:val="28"/>
          <w:szCs w:val="28"/>
        </w:rPr>
        <w:t>: основные процедуры и виды работ, осуществляемые</w:t>
      </w:r>
      <w:r w:rsidRPr="00065D5B">
        <w:rPr>
          <w:rFonts w:ascii="Times New Roman" w:hAnsi="Times New Roman" w:cs="Times New Roman"/>
          <w:sz w:val="28"/>
          <w:szCs w:val="28"/>
        </w:rPr>
        <w:t xml:space="preserve"> </w:t>
      </w:r>
      <w:r>
        <w:rPr>
          <w:rFonts w:ascii="Times New Roman" w:hAnsi="Times New Roman" w:cs="Times New Roman"/>
          <w:sz w:val="28"/>
          <w:szCs w:val="28"/>
        </w:rPr>
        <w:t>на каждом этапе.</w:t>
      </w:r>
    </w:p>
    <w:p w14:paraId="31B4840C" w14:textId="77777777" w:rsidR="000E1F7F" w:rsidRPr="00913287" w:rsidRDefault="000E1F7F" w:rsidP="00DD74E6">
      <w:pPr>
        <w:pStyle w:val="a3"/>
        <w:spacing w:before="0" w:beforeAutospacing="0" w:after="0" w:afterAutospacing="0" w:line="360" w:lineRule="auto"/>
        <w:ind w:firstLine="709"/>
        <w:jc w:val="both"/>
        <w:rPr>
          <w:b/>
          <w:sz w:val="28"/>
          <w:szCs w:val="28"/>
        </w:rPr>
      </w:pPr>
      <w:r w:rsidRPr="00913287">
        <w:rPr>
          <w:b/>
          <w:color w:val="000000"/>
          <w:sz w:val="28"/>
          <w:szCs w:val="28"/>
        </w:rPr>
        <w:t xml:space="preserve">Тема 2. </w:t>
      </w:r>
      <w:r>
        <w:rPr>
          <w:b/>
          <w:color w:val="000000"/>
          <w:sz w:val="28"/>
          <w:szCs w:val="28"/>
        </w:rPr>
        <w:t>Оценка риска при проведении</w:t>
      </w:r>
      <w:r w:rsidRPr="00913287">
        <w:rPr>
          <w:b/>
          <w:color w:val="000000"/>
          <w:sz w:val="28"/>
          <w:szCs w:val="28"/>
        </w:rPr>
        <w:t xml:space="preserve"> «</w:t>
      </w:r>
      <w:proofErr w:type="spellStart"/>
      <w:r w:rsidRPr="00913287">
        <w:rPr>
          <w:b/>
          <w:color w:val="000000"/>
          <w:sz w:val="28"/>
          <w:szCs w:val="28"/>
        </w:rPr>
        <w:t>Due</w:t>
      </w:r>
      <w:proofErr w:type="spellEnd"/>
      <w:r w:rsidRPr="00913287">
        <w:rPr>
          <w:b/>
          <w:color w:val="000000"/>
          <w:sz w:val="28"/>
          <w:szCs w:val="28"/>
        </w:rPr>
        <w:t xml:space="preserve"> </w:t>
      </w:r>
      <w:proofErr w:type="spellStart"/>
      <w:r w:rsidRPr="00913287">
        <w:rPr>
          <w:b/>
          <w:color w:val="000000"/>
          <w:sz w:val="28"/>
          <w:szCs w:val="28"/>
        </w:rPr>
        <w:t>Diligence</w:t>
      </w:r>
      <w:proofErr w:type="spellEnd"/>
      <w:r w:rsidRPr="00913287">
        <w:rPr>
          <w:b/>
          <w:color w:val="000000"/>
          <w:sz w:val="28"/>
          <w:szCs w:val="28"/>
        </w:rPr>
        <w:t>»</w:t>
      </w:r>
    </w:p>
    <w:p w14:paraId="7C3BDC08" w14:textId="77777777" w:rsidR="007E2C27" w:rsidRPr="0024463A" w:rsidRDefault="007E2C27" w:rsidP="00DD74E6">
      <w:pPr>
        <w:spacing w:after="0" w:line="360" w:lineRule="auto"/>
        <w:ind w:firstLine="709"/>
        <w:jc w:val="both"/>
        <w:rPr>
          <w:rFonts w:ascii="Times New Roman" w:hAnsi="Times New Roman" w:cs="Times New Roman"/>
          <w:sz w:val="28"/>
          <w:szCs w:val="28"/>
        </w:rPr>
      </w:pPr>
      <w:r w:rsidRPr="00F31FE0">
        <w:rPr>
          <w:rFonts w:ascii="Times New Roman" w:hAnsi="Times New Roman" w:cs="Times New Roman"/>
          <w:sz w:val="28"/>
          <w:szCs w:val="28"/>
        </w:rPr>
        <w:t>Оценка риска как цель</w:t>
      </w:r>
      <w:r>
        <w:rPr>
          <w:rFonts w:ascii="Times New Roman" w:hAnsi="Times New Roman" w:cs="Times New Roman"/>
          <w:sz w:val="28"/>
          <w:szCs w:val="28"/>
        </w:rPr>
        <w:t xml:space="preserve"> проведения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для определения </w:t>
      </w:r>
      <w:r w:rsidRPr="00F31FE0">
        <w:rPr>
          <w:rFonts w:ascii="Times New Roman" w:hAnsi="Times New Roman" w:cs="Times New Roman"/>
          <w:sz w:val="28"/>
          <w:szCs w:val="28"/>
        </w:rPr>
        <w:t>«</w:t>
      </w:r>
      <w:r w:rsidRPr="0024463A">
        <w:rPr>
          <w:rFonts w:ascii="Times New Roman" w:hAnsi="Times New Roman" w:cs="Times New Roman"/>
          <w:sz w:val="28"/>
          <w:szCs w:val="28"/>
        </w:rPr>
        <w:t>справедливой» цены компании</w:t>
      </w:r>
      <w:r>
        <w:rPr>
          <w:rFonts w:ascii="Times New Roman" w:hAnsi="Times New Roman" w:cs="Times New Roman"/>
          <w:sz w:val="28"/>
          <w:szCs w:val="28"/>
        </w:rPr>
        <w:t xml:space="preserve">, цены сделки </w:t>
      </w:r>
      <w:r>
        <w:rPr>
          <w:rFonts w:ascii="Times New Roman" w:hAnsi="Times New Roman" w:cs="Times New Roman"/>
          <w:sz w:val="28"/>
          <w:szCs w:val="28"/>
          <w:lang w:val="en-US"/>
        </w:rPr>
        <w:t>M</w:t>
      </w:r>
      <w:r w:rsidRPr="0024463A">
        <w:rPr>
          <w:rFonts w:ascii="Times New Roman" w:hAnsi="Times New Roman" w:cs="Times New Roman"/>
          <w:sz w:val="28"/>
          <w:szCs w:val="28"/>
        </w:rPr>
        <w:t>&amp;</w:t>
      </w:r>
      <w:r>
        <w:rPr>
          <w:rFonts w:ascii="Times New Roman" w:hAnsi="Times New Roman" w:cs="Times New Roman"/>
          <w:sz w:val="28"/>
          <w:szCs w:val="28"/>
        </w:rPr>
        <w:t xml:space="preserve">А, учета интересов стейкхолдеров при реализации различных сделок с активами компании и т.д. Понятие риска.  </w:t>
      </w:r>
      <w:r w:rsidRPr="0024463A">
        <w:rPr>
          <w:rFonts w:ascii="Times New Roman" w:hAnsi="Times New Roman" w:cs="Times New Roman"/>
          <w:sz w:val="28"/>
          <w:szCs w:val="28"/>
        </w:rPr>
        <w:t xml:space="preserve">Классификация рисков. </w:t>
      </w:r>
      <w:r>
        <w:rPr>
          <w:rFonts w:ascii="Times New Roman" w:hAnsi="Times New Roman"/>
          <w:sz w:val="28"/>
          <w:szCs w:val="28"/>
        </w:rPr>
        <w:t>Основные м</w:t>
      </w:r>
      <w:r w:rsidRPr="003931AD">
        <w:rPr>
          <w:rFonts w:ascii="Times New Roman" w:hAnsi="Times New Roman"/>
          <w:sz w:val="28"/>
          <w:szCs w:val="28"/>
        </w:rPr>
        <w:t>етоды оценки рисков</w:t>
      </w:r>
      <w:r>
        <w:rPr>
          <w:rFonts w:ascii="Times New Roman" w:hAnsi="Times New Roman"/>
          <w:sz w:val="28"/>
          <w:szCs w:val="28"/>
        </w:rPr>
        <w:t xml:space="preserve">, </w:t>
      </w:r>
      <w:r w:rsidRPr="003931AD">
        <w:rPr>
          <w:rFonts w:ascii="Times New Roman" w:hAnsi="Times New Roman"/>
          <w:sz w:val="28"/>
          <w:szCs w:val="28"/>
        </w:rPr>
        <w:t>их достоинства и недостатки</w:t>
      </w:r>
      <w:r w:rsidRPr="0024463A">
        <w:rPr>
          <w:rFonts w:ascii="Times New Roman" w:hAnsi="Times New Roman" w:cs="Times New Roman"/>
          <w:sz w:val="28"/>
          <w:szCs w:val="28"/>
        </w:rPr>
        <w:t>. Основные риски, относящиеся к операционной, инвестиционной и финансовой деятельности компании</w:t>
      </w:r>
      <w:r>
        <w:rPr>
          <w:rFonts w:ascii="Times New Roman" w:hAnsi="Times New Roman" w:cs="Times New Roman"/>
          <w:sz w:val="28"/>
          <w:szCs w:val="28"/>
        </w:rPr>
        <w:t xml:space="preserve">, в зависимости от отраслевой специфики компании. </w:t>
      </w:r>
      <w:r w:rsidRPr="0024463A">
        <w:rPr>
          <w:rFonts w:ascii="Times New Roman" w:hAnsi="Times New Roman" w:cs="Times New Roman"/>
          <w:sz w:val="28"/>
          <w:szCs w:val="28"/>
        </w:rPr>
        <w:t>Особенности выявления, оценки и управления рисками при проведении «</w:t>
      </w:r>
      <w:proofErr w:type="spellStart"/>
      <w:r w:rsidRPr="0024463A">
        <w:rPr>
          <w:rFonts w:ascii="Times New Roman" w:hAnsi="Times New Roman" w:cs="Times New Roman"/>
          <w:sz w:val="28"/>
          <w:szCs w:val="28"/>
        </w:rPr>
        <w:t>Due</w:t>
      </w:r>
      <w:proofErr w:type="spellEnd"/>
      <w:r w:rsidRPr="0024463A">
        <w:rPr>
          <w:rFonts w:ascii="Times New Roman" w:hAnsi="Times New Roman" w:cs="Times New Roman"/>
          <w:sz w:val="28"/>
          <w:szCs w:val="28"/>
        </w:rPr>
        <w:t xml:space="preserve"> </w:t>
      </w:r>
      <w:proofErr w:type="spellStart"/>
      <w:r w:rsidRPr="0024463A">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w:t>
      </w:r>
    </w:p>
    <w:p w14:paraId="1F7515E5" w14:textId="77777777" w:rsidR="007E2C27" w:rsidRPr="00913287" w:rsidRDefault="007E2C27" w:rsidP="00DD74E6">
      <w:pPr>
        <w:spacing w:after="0" w:line="360" w:lineRule="auto"/>
        <w:ind w:firstLine="709"/>
        <w:jc w:val="both"/>
        <w:rPr>
          <w:b/>
          <w:sz w:val="28"/>
          <w:szCs w:val="28"/>
        </w:rPr>
      </w:pPr>
      <w:r>
        <w:rPr>
          <w:rFonts w:ascii="Times New Roman" w:hAnsi="Times New Roman"/>
          <w:sz w:val="28"/>
          <w:szCs w:val="28"/>
        </w:rPr>
        <w:lastRenderedPageBreak/>
        <w:t xml:space="preserve">Выявление несущественных, существенных и критических рисков на каждом этапе осуществления процедуры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Подготовка заключения о рисках компании и возможностях их минимизации. </w:t>
      </w:r>
    </w:p>
    <w:p w14:paraId="69D5B6C0" w14:textId="77777777" w:rsidR="007E2C27" w:rsidRDefault="007E2C27" w:rsidP="00DD74E6">
      <w:pPr>
        <w:pStyle w:val="a3"/>
        <w:spacing w:before="0" w:beforeAutospacing="0" w:after="0" w:afterAutospacing="0" w:line="360" w:lineRule="auto"/>
        <w:ind w:firstLine="709"/>
        <w:jc w:val="both"/>
        <w:rPr>
          <w:b/>
          <w:color w:val="000000"/>
          <w:sz w:val="28"/>
          <w:szCs w:val="28"/>
        </w:rPr>
      </w:pPr>
      <w:r w:rsidRPr="0035499D">
        <w:rPr>
          <w:b/>
          <w:color w:val="000000"/>
          <w:sz w:val="28"/>
          <w:szCs w:val="28"/>
        </w:rPr>
        <w:t>Тема 3.</w:t>
      </w:r>
      <w:r>
        <w:rPr>
          <w:b/>
          <w:color w:val="000000"/>
          <w:sz w:val="28"/>
          <w:szCs w:val="28"/>
        </w:rPr>
        <w:t xml:space="preserve"> Проведение операционного, юридического, маркетингового </w:t>
      </w:r>
      <w:r w:rsidRPr="0035499D">
        <w:rPr>
          <w:b/>
          <w:color w:val="000000"/>
          <w:sz w:val="28"/>
          <w:szCs w:val="28"/>
        </w:rPr>
        <w:t>«</w:t>
      </w:r>
      <w:proofErr w:type="spellStart"/>
      <w:r w:rsidRPr="0035499D">
        <w:rPr>
          <w:b/>
          <w:color w:val="000000"/>
          <w:sz w:val="28"/>
          <w:szCs w:val="28"/>
        </w:rPr>
        <w:t>Due</w:t>
      </w:r>
      <w:proofErr w:type="spellEnd"/>
      <w:r w:rsidRPr="0035499D">
        <w:rPr>
          <w:b/>
          <w:color w:val="000000"/>
          <w:sz w:val="28"/>
          <w:szCs w:val="28"/>
        </w:rPr>
        <w:t xml:space="preserve"> </w:t>
      </w:r>
      <w:proofErr w:type="spellStart"/>
      <w:r w:rsidRPr="0035499D">
        <w:rPr>
          <w:b/>
          <w:color w:val="000000"/>
          <w:sz w:val="28"/>
          <w:szCs w:val="28"/>
        </w:rPr>
        <w:t>Diligence</w:t>
      </w:r>
      <w:proofErr w:type="spellEnd"/>
      <w:r w:rsidRPr="0035499D">
        <w:rPr>
          <w:b/>
          <w:color w:val="000000"/>
          <w:sz w:val="28"/>
          <w:szCs w:val="28"/>
        </w:rPr>
        <w:t xml:space="preserve">» </w:t>
      </w:r>
    </w:p>
    <w:p w14:paraId="46D0C54E" w14:textId="77777777" w:rsidR="007E2C27" w:rsidRDefault="007E2C27" w:rsidP="00DD74E6">
      <w:pPr>
        <w:pStyle w:val="a3"/>
        <w:spacing w:before="0" w:beforeAutospacing="0" w:after="0" w:afterAutospacing="0" w:line="360" w:lineRule="auto"/>
        <w:ind w:firstLine="709"/>
        <w:jc w:val="both"/>
        <w:rPr>
          <w:sz w:val="28"/>
          <w:szCs w:val="28"/>
        </w:rPr>
      </w:pPr>
      <w:r>
        <w:rPr>
          <w:sz w:val="28"/>
          <w:szCs w:val="28"/>
        </w:rPr>
        <w:t>Цель проведения</w:t>
      </w:r>
      <w:r w:rsidRPr="005357B8">
        <w:rPr>
          <w:sz w:val="28"/>
          <w:szCs w:val="28"/>
        </w:rPr>
        <w:t xml:space="preserve"> </w:t>
      </w:r>
      <w:r>
        <w:rPr>
          <w:sz w:val="28"/>
          <w:szCs w:val="28"/>
        </w:rPr>
        <w:t>о</w:t>
      </w:r>
      <w:r w:rsidRPr="005357B8">
        <w:rPr>
          <w:sz w:val="28"/>
          <w:szCs w:val="28"/>
        </w:rPr>
        <w:t>перационн</w:t>
      </w:r>
      <w:r>
        <w:rPr>
          <w:sz w:val="28"/>
          <w:szCs w:val="28"/>
        </w:rPr>
        <w:t>ого</w:t>
      </w:r>
      <w:r w:rsidRPr="005357B8">
        <w:rPr>
          <w:sz w:val="28"/>
          <w:szCs w:val="28"/>
        </w:rPr>
        <w:t xml:space="preserve"> </w:t>
      </w:r>
      <w:r w:rsidRPr="00614580">
        <w:rPr>
          <w:sz w:val="28"/>
          <w:szCs w:val="28"/>
        </w:rPr>
        <w:t>«</w:t>
      </w:r>
      <w:proofErr w:type="spellStart"/>
      <w:r w:rsidRPr="00614580">
        <w:rPr>
          <w:sz w:val="28"/>
          <w:szCs w:val="28"/>
        </w:rPr>
        <w:t>Due</w:t>
      </w:r>
      <w:proofErr w:type="spellEnd"/>
      <w:r w:rsidRPr="00614580">
        <w:rPr>
          <w:sz w:val="28"/>
          <w:szCs w:val="28"/>
        </w:rPr>
        <w:t xml:space="preserve"> </w:t>
      </w:r>
      <w:proofErr w:type="spellStart"/>
      <w:r w:rsidRPr="00614580">
        <w:rPr>
          <w:sz w:val="28"/>
          <w:szCs w:val="28"/>
        </w:rPr>
        <w:t>Diligence</w:t>
      </w:r>
      <w:proofErr w:type="spellEnd"/>
      <w:r w:rsidRPr="00614580">
        <w:rPr>
          <w:sz w:val="28"/>
          <w:szCs w:val="28"/>
        </w:rPr>
        <w:t>»</w:t>
      </w:r>
      <w:r>
        <w:rPr>
          <w:sz w:val="28"/>
          <w:szCs w:val="28"/>
        </w:rPr>
        <w:t xml:space="preserve"> - </w:t>
      </w:r>
      <w:r w:rsidRPr="005357B8">
        <w:rPr>
          <w:sz w:val="28"/>
          <w:szCs w:val="28"/>
        </w:rPr>
        <w:t>описание эффективности операционной (организационно-управленческой) деятельности, потенциала развития</w:t>
      </w:r>
      <w:r>
        <w:rPr>
          <w:sz w:val="28"/>
          <w:szCs w:val="28"/>
        </w:rPr>
        <w:t>. О</w:t>
      </w:r>
      <w:r w:rsidRPr="0024463A">
        <w:rPr>
          <w:sz w:val="28"/>
          <w:szCs w:val="28"/>
        </w:rPr>
        <w:t>перационные риск</w:t>
      </w:r>
      <w:r>
        <w:rPr>
          <w:sz w:val="28"/>
          <w:szCs w:val="28"/>
        </w:rPr>
        <w:t>и</w:t>
      </w:r>
      <w:r w:rsidRPr="005357B8">
        <w:rPr>
          <w:sz w:val="28"/>
          <w:szCs w:val="28"/>
        </w:rPr>
        <w:t xml:space="preserve"> и рекомендаци</w:t>
      </w:r>
      <w:r>
        <w:rPr>
          <w:sz w:val="28"/>
          <w:szCs w:val="28"/>
        </w:rPr>
        <w:t>и</w:t>
      </w:r>
      <w:r w:rsidRPr="005357B8">
        <w:rPr>
          <w:sz w:val="28"/>
          <w:szCs w:val="28"/>
        </w:rPr>
        <w:t xml:space="preserve"> по их минимизации</w:t>
      </w:r>
      <w:r>
        <w:rPr>
          <w:sz w:val="28"/>
          <w:szCs w:val="28"/>
        </w:rPr>
        <w:t xml:space="preserve">.  </w:t>
      </w:r>
      <w:r>
        <w:rPr>
          <w:sz w:val="28"/>
          <w:szCs w:val="28"/>
          <w:lang w:val="en-US"/>
        </w:rPr>
        <w:t>SWOT</w:t>
      </w:r>
      <w:r>
        <w:rPr>
          <w:sz w:val="28"/>
          <w:szCs w:val="28"/>
        </w:rPr>
        <w:t xml:space="preserve"> -анализ компании. Основные источники информации. </w:t>
      </w:r>
    </w:p>
    <w:p w14:paraId="522E2E35" w14:textId="77777777" w:rsidR="007E2C27" w:rsidRPr="0024463A" w:rsidRDefault="007E2C27" w:rsidP="00DD74E6">
      <w:pPr>
        <w:pStyle w:val="a3"/>
        <w:spacing w:before="0" w:beforeAutospacing="0" w:after="0" w:afterAutospacing="0" w:line="360" w:lineRule="auto"/>
        <w:ind w:firstLine="709"/>
        <w:jc w:val="both"/>
        <w:rPr>
          <w:sz w:val="28"/>
          <w:szCs w:val="28"/>
        </w:rPr>
      </w:pPr>
      <w:r>
        <w:rPr>
          <w:sz w:val="28"/>
          <w:szCs w:val="28"/>
        </w:rPr>
        <w:t xml:space="preserve">Содержание маркетингового </w:t>
      </w:r>
      <w:r w:rsidRPr="00614580">
        <w:rPr>
          <w:sz w:val="28"/>
          <w:szCs w:val="28"/>
        </w:rPr>
        <w:t>«</w:t>
      </w:r>
      <w:proofErr w:type="spellStart"/>
      <w:r w:rsidRPr="00614580">
        <w:rPr>
          <w:sz w:val="28"/>
          <w:szCs w:val="28"/>
        </w:rPr>
        <w:t>Due</w:t>
      </w:r>
      <w:proofErr w:type="spellEnd"/>
      <w:r w:rsidRPr="00614580">
        <w:rPr>
          <w:sz w:val="28"/>
          <w:szCs w:val="28"/>
        </w:rPr>
        <w:t xml:space="preserve"> </w:t>
      </w:r>
      <w:proofErr w:type="spellStart"/>
      <w:r w:rsidRPr="00614580">
        <w:rPr>
          <w:sz w:val="28"/>
          <w:szCs w:val="28"/>
        </w:rPr>
        <w:t>Diligence</w:t>
      </w:r>
      <w:proofErr w:type="spellEnd"/>
      <w:r w:rsidRPr="00614580">
        <w:rPr>
          <w:sz w:val="28"/>
          <w:szCs w:val="28"/>
        </w:rPr>
        <w:t>»</w:t>
      </w:r>
      <w:r>
        <w:rPr>
          <w:sz w:val="28"/>
          <w:szCs w:val="28"/>
        </w:rPr>
        <w:t>. Маркетинговая стратегия компании.</w:t>
      </w:r>
      <w:r w:rsidRPr="005216A7">
        <w:rPr>
          <w:sz w:val="28"/>
          <w:szCs w:val="28"/>
        </w:rPr>
        <w:t xml:space="preserve"> Исследование состояния рынка и внешней среды. Анализ конкурентного окружения. Ситуационный анализ деятельности компании. Маркетинговые затраты. Анализ стратегии продаж и ценообразования.</w:t>
      </w:r>
      <w:r>
        <w:rPr>
          <w:sz w:val="28"/>
          <w:szCs w:val="28"/>
        </w:rPr>
        <w:t xml:space="preserve"> </w:t>
      </w:r>
      <w:r w:rsidRPr="0024463A">
        <w:rPr>
          <w:sz w:val="28"/>
          <w:szCs w:val="28"/>
        </w:rPr>
        <w:t>Основные маркетинговые риски и рекомендации по их снижению.</w:t>
      </w:r>
    </w:p>
    <w:p w14:paraId="50AF7E2C" w14:textId="77777777" w:rsidR="007E2C27" w:rsidRDefault="007E2C27" w:rsidP="00DD74E6">
      <w:pPr>
        <w:pStyle w:val="a3"/>
        <w:spacing w:before="0" w:beforeAutospacing="0" w:after="0" w:afterAutospacing="0" w:line="360" w:lineRule="auto"/>
        <w:ind w:firstLine="709"/>
        <w:jc w:val="both"/>
        <w:rPr>
          <w:sz w:val="28"/>
          <w:szCs w:val="28"/>
        </w:rPr>
      </w:pPr>
      <w:r>
        <w:rPr>
          <w:sz w:val="28"/>
          <w:szCs w:val="28"/>
        </w:rPr>
        <w:t xml:space="preserve">Цели и задачи проведения юридического </w:t>
      </w:r>
      <w:r w:rsidRPr="00614580">
        <w:rPr>
          <w:sz w:val="28"/>
          <w:szCs w:val="28"/>
        </w:rPr>
        <w:t>«</w:t>
      </w:r>
      <w:proofErr w:type="spellStart"/>
      <w:r w:rsidRPr="00614580">
        <w:rPr>
          <w:sz w:val="28"/>
          <w:szCs w:val="28"/>
        </w:rPr>
        <w:t>Due</w:t>
      </w:r>
      <w:proofErr w:type="spellEnd"/>
      <w:r w:rsidRPr="00614580">
        <w:rPr>
          <w:sz w:val="28"/>
          <w:szCs w:val="28"/>
        </w:rPr>
        <w:t xml:space="preserve"> </w:t>
      </w:r>
      <w:proofErr w:type="spellStart"/>
      <w:r w:rsidRPr="00614580">
        <w:rPr>
          <w:sz w:val="28"/>
          <w:szCs w:val="28"/>
        </w:rPr>
        <w:t>Diligence</w:t>
      </w:r>
      <w:proofErr w:type="spellEnd"/>
      <w:r w:rsidRPr="00614580">
        <w:rPr>
          <w:sz w:val="28"/>
          <w:szCs w:val="28"/>
        </w:rPr>
        <w:t>»</w:t>
      </w:r>
      <w:r>
        <w:rPr>
          <w:sz w:val="28"/>
          <w:szCs w:val="28"/>
        </w:rPr>
        <w:t xml:space="preserve">. Основные базы и источники информации для проверки законности деятельности компании. Анализ корпоративной структуры, акционеров и органов управления компанией. </w:t>
      </w:r>
      <w:r w:rsidRPr="009302AC">
        <w:rPr>
          <w:sz w:val="28"/>
          <w:szCs w:val="28"/>
        </w:rPr>
        <w:t>Понятие «должной осмотрительности» при выборе контрагента. Анализ трудовых отношений и охраны труда.</w:t>
      </w:r>
      <w:r>
        <w:rPr>
          <w:sz w:val="28"/>
          <w:szCs w:val="28"/>
        </w:rPr>
        <w:t xml:space="preserve"> </w:t>
      </w:r>
      <w:r w:rsidRPr="0024463A">
        <w:rPr>
          <w:sz w:val="28"/>
          <w:szCs w:val="28"/>
        </w:rPr>
        <w:t>Основные риски, выявляемые при проведении юридического «</w:t>
      </w:r>
      <w:proofErr w:type="spellStart"/>
      <w:r w:rsidRPr="0024463A">
        <w:rPr>
          <w:sz w:val="28"/>
          <w:szCs w:val="28"/>
        </w:rPr>
        <w:t>Due</w:t>
      </w:r>
      <w:proofErr w:type="spellEnd"/>
      <w:r w:rsidRPr="0024463A">
        <w:rPr>
          <w:sz w:val="28"/>
          <w:szCs w:val="28"/>
        </w:rPr>
        <w:t xml:space="preserve"> </w:t>
      </w:r>
      <w:proofErr w:type="spellStart"/>
      <w:r w:rsidRPr="0024463A">
        <w:rPr>
          <w:sz w:val="28"/>
          <w:szCs w:val="28"/>
        </w:rPr>
        <w:t>Diligence</w:t>
      </w:r>
      <w:proofErr w:type="spellEnd"/>
      <w:r w:rsidRPr="00614580">
        <w:rPr>
          <w:sz w:val="28"/>
          <w:szCs w:val="28"/>
        </w:rPr>
        <w:t>»</w:t>
      </w:r>
      <w:r>
        <w:rPr>
          <w:sz w:val="28"/>
          <w:szCs w:val="28"/>
        </w:rPr>
        <w:t xml:space="preserve"> и их минимизация.</w:t>
      </w:r>
    </w:p>
    <w:p w14:paraId="77882C6E" w14:textId="77777777" w:rsidR="007E2C27" w:rsidRPr="0035499D" w:rsidRDefault="007E2C27" w:rsidP="00DD74E6">
      <w:pPr>
        <w:pStyle w:val="a3"/>
        <w:spacing w:before="0" w:beforeAutospacing="0" w:after="0" w:afterAutospacing="0" w:line="360" w:lineRule="auto"/>
        <w:ind w:firstLine="709"/>
        <w:jc w:val="both"/>
        <w:rPr>
          <w:b/>
          <w:color w:val="000000"/>
          <w:sz w:val="28"/>
          <w:szCs w:val="28"/>
        </w:rPr>
      </w:pPr>
      <w:r w:rsidRPr="0035499D">
        <w:rPr>
          <w:b/>
          <w:color w:val="000000"/>
          <w:sz w:val="28"/>
          <w:szCs w:val="28"/>
        </w:rPr>
        <w:t xml:space="preserve">Тема </w:t>
      </w:r>
      <w:r>
        <w:rPr>
          <w:b/>
          <w:color w:val="000000"/>
          <w:sz w:val="28"/>
          <w:szCs w:val="28"/>
        </w:rPr>
        <w:t>4</w:t>
      </w:r>
      <w:r w:rsidRPr="0035499D">
        <w:rPr>
          <w:b/>
          <w:color w:val="000000"/>
          <w:sz w:val="28"/>
          <w:szCs w:val="28"/>
        </w:rPr>
        <w:t>.</w:t>
      </w:r>
      <w:r>
        <w:rPr>
          <w:b/>
          <w:color w:val="000000"/>
          <w:sz w:val="28"/>
          <w:szCs w:val="28"/>
        </w:rPr>
        <w:t xml:space="preserve"> Проведение финансового и налогового </w:t>
      </w:r>
      <w:r w:rsidRPr="0035499D">
        <w:rPr>
          <w:b/>
          <w:color w:val="000000"/>
          <w:sz w:val="28"/>
          <w:szCs w:val="28"/>
        </w:rPr>
        <w:t>«</w:t>
      </w:r>
      <w:proofErr w:type="spellStart"/>
      <w:r w:rsidRPr="0035499D">
        <w:rPr>
          <w:b/>
          <w:color w:val="000000"/>
          <w:sz w:val="28"/>
          <w:szCs w:val="28"/>
        </w:rPr>
        <w:t>Due</w:t>
      </w:r>
      <w:proofErr w:type="spellEnd"/>
      <w:r w:rsidRPr="0035499D">
        <w:rPr>
          <w:b/>
          <w:color w:val="000000"/>
          <w:sz w:val="28"/>
          <w:szCs w:val="28"/>
        </w:rPr>
        <w:t xml:space="preserve"> </w:t>
      </w:r>
      <w:proofErr w:type="spellStart"/>
      <w:r w:rsidRPr="0035499D">
        <w:rPr>
          <w:b/>
          <w:color w:val="000000"/>
          <w:sz w:val="28"/>
          <w:szCs w:val="28"/>
        </w:rPr>
        <w:t>Diligence</w:t>
      </w:r>
      <w:proofErr w:type="spellEnd"/>
      <w:r w:rsidRPr="0035499D">
        <w:rPr>
          <w:b/>
          <w:color w:val="000000"/>
          <w:sz w:val="28"/>
          <w:szCs w:val="28"/>
        </w:rPr>
        <w:t xml:space="preserve">» </w:t>
      </w:r>
    </w:p>
    <w:p w14:paraId="3E1D7EFB" w14:textId="77777777" w:rsidR="007E2C27" w:rsidRPr="00E84877" w:rsidRDefault="007E2C27" w:rsidP="00DD74E6">
      <w:pPr>
        <w:widowControl w:val="0"/>
        <w:spacing w:after="0" w:line="360" w:lineRule="auto"/>
        <w:ind w:firstLine="709"/>
        <w:jc w:val="both"/>
        <w:rPr>
          <w:rFonts w:ascii="Times New Roman" w:eastAsia="Times New Roman" w:hAnsi="Times New Roman" w:cs="Times New Roman"/>
          <w:sz w:val="28"/>
          <w:szCs w:val="28"/>
          <w:lang w:eastAsia="ru-RU"/>
        </w:rPr>
      </w:pPr>
      <w:r w:rsidRPr="00E84877">
        <w:rPr>
          <w:rFonts w:ascii="Times New Roman" w:eastAsia="Times New Roman" w:hAnsi="Times New Roman" w:cs="Times New Roman"/>
          <w:sz w:val="28"/>
          <w:szCs w:val="28"/>
          <w:lang w:eastAsia="ru-RU"/>
        </w:rPr>
        <w:t>Основные цели и задачи проведения финансового «</w:t>
      </w:r>
      <w:proofErr w:type="spellStart"/>
      <w:r w:rsidRPr="00E84877">
        <w:rPr>
          <w:rFonts w:ascii="Times New Roman" w:eastAsia="Times New Roman" w:hAnsi="Times New Roman" w:cs="Times New Roman"/>
          <w:sz w:val="28"/>
          <w:szCs w:val="28"/>
          <w:lang w:eastAsia="ru-RU"/>
        </w:rPr>
        <w:t>Due</w:t>
      </w:r>
      <w:proofErr w:type="spellEnd"/>
      <w:r w:rsidRPr="00E84877">
        <w:rPr>
          <w:rFonts w:ascii="Times New Roman" w:eastAsia="Times New Roman" w:hAnsi="Times New Roman" w:cs="Times New Roman"/>
          <w:sz w:val="28"/>
          <w:szCs w:val="28"/>
          <w:lang w:eastAsia="ru-RU"/>
        </w:rPr>
        <w:t xml:space="preserve"> </w:t>
      </w:r>
      <w:proofErr w:type="spellStart"/>
      <w:r w:rsidRPr="00E84877">
        <w:rPr>
          <w:rFonts w:ascii="Times New Roman" w:eastAsia="Times New Roman" w:hAnsi="Times New Roman" w:cs="Times New Roman"/>
          <w:sz w:val="28"/>
          <w:szCs w:val="28"/>
          <w:lang w:eastAsia="ru-RU"/>
        </w:rPr>
        <w:t>Diligence</w:t>
      </w:r>
      <w:proofErr w:type="spellEnd"/>
      <w:r w:rsidRPr="00E84877">
        <w:rPr>
          <w:rFonts w:ascii="Times New Roman" w:eastAsia="Times New Roman" w:hAnsi="Times New Roman" w:cs="Times New Roman"/>
          <w:sz w:val="28"/>
          <w:szCs w:val="28"/>
          <w:lang w:eastAsia="ru-RU"/>
        </w:rPr>
        <w:t xml:space="preserve">». Анализ основных процедур финансового контроля, используемых стандартов бухгалтерского и управленческого учета. </w:t>
      </w:r>
      <w:r w:rsidRPr="009302AC">
        <w:rPr>
          <w:rFonts w:ascii="Times New Roman" w:eastAsia="Times New Roman" w:hAnsi="Times New Roman" w:cs="Times New Roman"/>
          <w:sz w:val="28"/>
          <w:szCs w:val="28"/>
          <w:lang w:eastAsia="ru-RU"/>
        </w:rPr>
        <w:t xml:space="preserve">Анализ деятельности </w:t>
      </w:r>
      <w:proofErr w:type="gramStart"/>
      <w:r w:rsidRPr="009302AC">
        <w:rPr>
          <w:rFonts w:ascii="Times New Roman" w:eastAsia="Times New Roman" w:hAnsi="Times New Roman" w:cs="Times New Roman"/>
          <w:sz w:val="28"/>
          <w:szCs w:val="28"/>
          <w:lang w:eastAsia="ru-RU"/>
        </w:rPr>
        <w:t>компании  (</w:t>
      </w:r>
      <w:proofErr w:type="gramEnd"/>
      <w:r w:rsidRPr="009302AC">
        <w:rPr>
          <w:rFonts w:ascii="Times New Roman" w:eastAsia="Times New Roman" w:hAnsi="Times New Roman" w:cs="Times New Roman"/>
          <w:sz w:val="28"/>
          <w:szCs w:val="28"/>
          <w:lang w:eastAsia="ru-RU"/>
        </w:rPr>
        <w:t>динамика и структура выручки и расходов, анализ финансового результата)</w:t>
      </w:r>
      <w:r w:rsidRPr="00E84877">
        <w:rPr>
          <w:rFonts w:ascii="Times New Roman" w:eastAsia="Times New Roman" w:hAnsi="Times New Roman" w:cs="Times New Roman"/>
          <w:sz w:val="28"/>
          <w:szCs w:val="28"/>
          <w:lang w:eastAsia="ru-RU"/>
        </w:rPr>
        <w:t>. Сравнительный а</w:t>
      </w:r>
      <w:r w:rsidRPr="009302AC">
        <w:rPr>
          <w:rFonts w:ascii="Times New Roman" w:eastAsia="Times New Roman" w:hAnsi="Times New Roman" w:cs="Times New Roman"/>
          <w:sz w:val="28"/>
          <w:szCs w:val="28"/>
          <w:lang w:eastAsia="ru-RU"/>
        </w:rPr>
        <w:t>нализ основных показателей деятельности компании</w:t>
      </w:r>
      <w:r w:rsidRPr="00E84877">
        <w:rPr>
          <w:rFonts w:ascii="Times New Roman" w:eastAsia="Times New Roman" w:hAnsi="Times New Roman" w:cs="Times New Roman"/>
          <w:sz w:val="28"/>
          <w:szCs w:val="28"/>
          <w:lang w:eastAsia="ru-RU"/>
        </w:rPr>
        <w:t xml:space="preserve"> </w:t>
      </w:r>
      <w:proofErr w:type="gramStart"/>
      <w:r w:rsidRPr="00E84877">
        <w:rPr>
          <w:rFonts w:ascii="Times New Roman" w:eastAsia="Times New Roman" w:hAnsi="Times New Roman" w:cs="Times New Roman"/>
          <w:sz w:val="28"/>
          <w:szCs w:val="28"/>
          <w:lang w:eastAsia="ru-RU"/>
        </w:rPr>
        <w:t>(</w:t>
      </w:r>
      <w:r w:rsidRPr="009302AC">
        <w:rPr>
          <w:rFonts w:ascii="Times New Roman" w:eastAsia="Times New Roman" w:hAnsi="Times New Roman" w:cs="Times New Roman"/>
          <w:sz w:val="28"/>
          <w:szCs w:val="28"/>
          <w:lang w:eastAsia="ru-RU"/>
        </w:rPr>
        <w:t xml:space="preserve"> </w:t>
      </w:r>
      <w:r w:rsidRPr="00E84877">
        <w:rPr>
          <w:rFonts w:ascii="Times New Roman" w:eastAsia="Times New Roman" w:hAnsi="Times New Roman" w:cs="Times New Roman"/>
          <w:sz w:val="28"/>
          <w:szCs w:val="28"/>
          <w:lang w:eastAsia="ru-RU"/>
        </w:rPr>
        <w:t>ROA</w:t>
      </w:r>
      <w:proofErr w:type="gramEnd"/>
      <w:r w:rsidRPr="00E84877">
        <w:rPr>
          <w:rFonts w:ascii="Times New Roman" w:eastAsia="Times New Roman" w:hAnsi="Times New Roman" w:cs="Times New Roman"/>
          <w:sz w:val="28"/>
          <w:szCs w:val="28"/>
          <w:lang w:eastAsia="ru-RU"/>
        </w:rPr>
        <w:t xml:space="preserve">, ROE, ROI, RONA, EPS, оборачиваемость оборотных активов, фондоотдача, Долг/EBITDA, структура капитала, финансовый </w:t>
      </w:r>
      <w:proofErr w:type="spellStart"/>
      <w:r w:rsidRPr="00E84877">
        <w:rPr>
          <w:rFonts w:ascii="Times New Roman" w:eastAsia="Times New Roman" w:hAnsi="Times New Roman" w:cs="Times New Roman"/>
          <w:sz w:val="28"/>
          <w:szCs w:val="28"/>
          <w:lang w:eastAsia="ru-RU"/>
        </w:rPr>
        <w:t>леверидж</w:t>
      </w:r>
      <w:proofErr w:type="spellEnd"/>
      <w:r w:rsidRPr="00E84877">
        <w:rPr>
          <w:rFonts w:ascii="Times New Roman" w:eastAsia="Times New Roman" w:hAnsi="Times New Roman" w:cs="Times New Roman"/>
          <w:sz w:val="28"/>
          <w:szCs w:val="28"/>
          <w:lang w:eastAsia="ru-RU"/>
        </w:rPr>
        <w:t>) со среднеотраслевыми и компаниями-конкурентами</w:t>
      </w:r>
      <w:r>
        <w:rPr>
          <w:rFonts w:ascii="Times New Roman" w:eastAsia="Times New Roman" w:hAnsi="Times New Roman" w:cs="Times New Roman"/>
          <w:sz w:val="28"/>
          <w:szCs w:val="28"/>
          <w:lang w:eastAsia="ru-RU"/>
        </w:rPr>
        <w:t>.</w:t>
      </w:r>
      <w:r w:rsidRPr="00E84877">
        <w:rPr>
          <w:rFonts w:ascii="Times New Roman" w:eastAsia="Times New Roman" w:hAnsi="Times New Roman" w:cs="Times New Roman"/>
          <w:sz w:val="28"/>
          <w:szCs w:val="28"/>
          <w:lang w:eastAsia="ru-RU"/>
        </w:rPr>
        <w:t xml:space="preserve"> </w:t>
      </w:r>
    </w:p>
    <w:p w14:paraId="0C9D4950" w14:textId="77777777" w:rsidR="007E2C27" w:rsidRDefault="007E2C27" w:rsidP="00DD74E6">
      <w:pPr>
        <w:widowControl w:val="0"/>
        <w:spacing w:after="0" w:line="360" w:lineRule="auto"/>
        <w:ind w:firstLine="709"/>
        <w:jc w:val="both"/>
        <w:rPr>
          <w:rFonts w:ascii="Times New Roman" w:eastAsia="Times New Roman" w:hAnsi="Times New Roman" w:cs="Times New Roman"/>
          <w:sz w:val="28"/>
          <w:szCs w:val="28"/>
          <w:lang w:eastAsia="ru-RU"/>
        </w:rPr>
      </w:pPr>
      <w:r w:rsidRPr="00E84877">
        <w:rPr>
          <w:rFonts w:ascii="Times New Roman" w:eastAsia="Times New Roman" w:hAnsi="Times New Roman" w:cs="Times New Roman"/>
          <w:sz w:val="28"/>
          <w:szCs w:val="28"/>
          <w:lang w:eastAsia="ru-RU"/>
        </w:rPr>
        <w:t xml:space="preserve">Расчет стоимости компании, активов с использованием методов доходного </w:t>
      </w:r>
      <w:r w:rsidRPr="00E84877">
        <w:rPr>
          <w:rFonts w:ascii="Times New Roman" w:eastAsia="Times New Roman" w:hAnsi="Times New Roman" w:cs="Times New Roman"/>
          <w:sz w:val="28"/>
          <w:szCs w:val="28"/>
          <w:lang w:eastAsia="ru-RU"/>
        </w:rPr>
        <w:lastRenderedPageBreak/>
        <w:t>и затратного подходов.</w:t>
      </w:r>
      <w:r>
        <w:rPr>
          <w:rFonts w:ascii="Times New Roman" w:eastAsia="Times New Roman" w:hAnsi="Times New Roman" w:cs="Times New Roman"/>
          <w:sz w:val="28"/>
          <w:szCs w:val="28"/>
          <w:lang w:eastAsia="ru-RU"/>
        </w:rPr>
        <w:t xml:space="preserve"> </w:t>
      </w:r>
      <w:r w:rsidRPr="00AF7DC4">
        <w:rPr>
          <w:rFonts w:ascii="Times New Roman" w:eastAsia="Times New Roman" w:hAnsi="Times New Roman" w:cs="Times New Roman"/>
          <w:sz w:val="28"/>
          <w:szCs w:val="28"/>
          <w:lang w:eastAsia="ru-RU"/>
        </w:rPr>
        <w:t>Анализ кредитного и финансового рисков</w:t>
      </w:r>
      <w:r>
        <w:rPr>
          <w:rFonts w:ascii="Times New Roman" w:eastAsia="Times New Roman" w:hAnsi="Times New Roman" w:cs="Times New Roman"/>
          <w:sz w:val="28"/>
          <w:szCs w:val="28"/>
          <w:lang w:eastAsia="ru-RU"/>
        </w:rPr>
        <w:t>.</w:t>
      </w:r>
    </w:p>
    <w:p w14:paraId="09124BA5" w14:textId="77777777" w:rsidR="007E2C27" w:rsidRDefault="007E2C27" w:rsidP="00DD74E6">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Ситуации, при которых необходимо проводить налоговый </w:t>
      </w:r>
      <w:r w:rsidRPr="00E84877">
        <w:rPr>
          <w:rFonts w:ascii="Times New Roman" w:eastAsia="Times New Roman" w:hAnsi="Times New Roman" w:cs="Times New Roman"/>
          <w:sz w:val="28"/>
          <w:szCs w:val="28"/>
          <w:lang w:eastAsia="ru-RU"/>
        </w:rPr>
        <w:t>«</w:t>
      </w:r>
      <w:proofErr w:type="spellStart"/>
      <w:r w:rsidRPr="00E84877">
        <w:rPr>
          <w:rFonts w:ascii="Times New Roman" w:eastAsia="Times New Roman" w:hAnsi="Times New Roman" w:cs="Times New Roman"/>
          <w:sz w:val="28"/>
          <w:szCs w:val="28"/>
          <w:lang w:eastAsia="ru-RU"/>
        </w:rPr>
        <w:t>Due</w:t>
      </w:r>
      <w:proofErr w:type="spellEnd"/>
      <w:r w:rsidRPr="00E84877">
        <w:rPr>
          <w:rFonts w:ascii="Times New Roman" w:eastAsia="Times New Roman" w:hAnsi="Times New Roman" w:cs="Times New Roman"/>
          <w:sz w:val="28"/>
          <w:szCs w:val="28"/>
          <w:lang w:eastAsia="ru-RU"/>
        </w:rPr>
        <w:t xml:space="preserve"> </w:t>
      </w:r>
      <w:proofErr w:type="spellStart"/>
      <w:r w:rsidRPr="00E84877">
        <w:rPr>
          <w:rFonts w:ascii="Times New Roman" w:eastAsia="Times New Roman" w:hAnsi="Times New Roman" w:cs="Times New Roman"/>
          <w:sz w:val="28"/>
          <w:szCs w:val="28"/>
          <w:lang w:eastAsia="ru-RU"/>
        </w:rPr>
        <w:t>Diligence</w:t>
      </w:r>
      <w:proofErr w:type="spellEnd"/>
      <w:r w:rsidRPr="00E8487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Содержание налогового </w:t>
      </w:r>
      <w:r w:rsidRPr="00E84877">
        <w:rPr>
          <w:rFonts w:ascii="Times New Roman" w:eastAsia="Times New Roman" w:hAnsi="Times New Roman" w:cs="Times New Roman"/>
          <w:sz w:val="28"/>
          <w:szCs w:val="28"/>
          <w:lang w:eastAsia="ru-RU"/>
        </w:rPr>
        <w:t>«</w:t>
      </w:r>
      <w:proofErr w:type="spellStart"/>
      <w:r w:rsidRPr="00E84877">
        <w:rPr>
          <w:rFonts w:ascii="Times New Roman" w:eastAsia="Times New Roman" w:hAnsi="Times New Roman" w:cs="Times New Roman"/>
          <w:sz w:val="28"/>
          <w:szCs w:val="28"/>
          <w:lang w:eastAsia="ru-RU"/>
        </w:rPr>
        <w:t>Due</w:t>
      </w:r>
      <w:proofErr w:type="spellEnd"/>
      <w:r w:rsidRPr="00E84877">
        <w:rPr>
          <w:rFonts w:ascii="Times New Roman" w:eastAsia="Times New Roman" w:hAnsi="Times New Roman" w:cs="Times New Roman"/>
          <w:sz w:val="28"/>
          <w:szCs w:val="28"/>
          <w:lang w:eastAsia="ru-RU"/>
        </w:rPr>
        <w:t xml:space="preserve"> </w:t>
      </w:r>
      <w:proofErr w:type="spellStart"/>
      <w:r w:rsidRPr="00E84877">
        <w:rPr>
          <w:rFonts w:ascii="Times New Roman" w:eastAsia="Times New Roman" w:hAnsi="Times New Roman" w:cs="Times New Roman"/>
          <w:sz w:val="28"/>
          <w:szCs w:val="28"/>
          <w:lang w:eastAsia="ru-RU"/>
        </w:rPr>
        <w:t>Diligence</w:t>
      </w:r>
      <w:proofErr w:type="spellEnd"/>
      <w:r w:rsidRPr="00E8487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1D2C9B">
        <w:rPr>
          <w:rFonts w:ascii="Times New Roman" w:eastAsia="Times New Roman" w:hAnsi="Times New Roman" w:cs="Times New Roman"/>
          <w:sz w:val="28"/>
          <w:szCs w:val="28"/>
          <w:lang w:eastAsia="ru-RU"/>
        </w:rPr>
        <w:t xml:space="preserve">Потенциальные области налоговых рисков. Основные вопросы, рассматриваемые налоговыми органами при анализе сделок с активами компании. Критерии самостоятельной оценки рисков налогоплательщиками. </w:t>
      </w:r>
      <w:r w:rsidRPr="00AF7DC4">
        <w:rPr>
          <w:rFonts w:ascii="Times New Roman" w:eastAsia="Times New Roman" w:hAnsi="Times New Roman" w:cs="Times New Roman"/>
          <w:sz w:val="28"/>
          <w:szCs w:val="28"/>
          <w:lang w:eastAsia="ru-RU"/>
        </w:rPr>
        <w:t>Налоговые риски</w:t>
      </w:r>
      <w:r w:rsidRPr="001D2C9B">
        <w:rPr>
          <w:rFonts w:ascii="Times New Roman" w:eastAsia="Times New Roman" w:hAnsi="Times New Roman" w:cs="Times New Roman"/>
          <w:sz w:val="28"/>
          <w:szCs w:val="28"/>
          <w:lang w:eastAsia="ru-RU"/>
        </w:rPr>
        <w:t xml:space="preserve"> по НДФЛ, НДС, по налогу на прибыль организаций (предприятий).</w:t>
      </w:r>
    </w:p>
    <w:p w14:paraId="7E65FDE2" w14:textId="6DD2AB82" w:rsidR="000E1F7F" w:rsidRDefault="000E1F7F" w:rsidP="000E1F7F">
      <w:pPr>
        <w:pStyle w:val="1"/>
        <w:spacing w:before="0" w:beforeAutospacing="0" w:after="0" w:afterAutospacing="0" w:line="360" w:lineRule="auto"/>
        <w:ind w:firstLine="567"/>
        <w:rPr>
          <w:sz w:val="28"/>
          <w:szCs w:val="28"/>
        </w:rPr>
      </w:pPr>
      <w:bookmarkStart w:id="10" w:name="_Toc131411740"/>
      <w:r w:rsidRPr="00145CCB">
        <w:rPr>
          <w:sz w:val="28"/>
          <w:szCs w:val="28"/>
        </w:rPr>
        <w:t>5.2. Учебно-тематический план</w:t>
      </w:r>
      <w:bookmarkEnd w:id="10"/>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
        <w:gridCol w:w="2102"/>
        <w:gridCol w:w="850"/>
        <w:gridCol w:w="992"/>
        <w:gridCol w:w="709"/>
        <w:gridCol w:w="1416"/>
        <w:gridCol w:w="1279"/>
        <w:gridCol w:w="2692"/>
      </w:tblGrid>
      <w:tr w:rsidR="00A502B4" w:rsidRPr="00D77561" w14:paraId="7A9B9E51" w14:textId="77777777" w:rsidTr="006F21F8">
        <w:tc>
          <w:tcPr>
            <w:tcW w:w="451" w:type="dxa"/>
            <w:vMerge w:val="restart"/>
            <w:shd w:val="clear" w:color="auto" w:fill="auto"/>
            <w:vAlign w:val="center"/>
          </w:tcPr>
          <w:p w14:paraId="26B753AD" w14:textId="77777777" w:rsidR="00A502B4" w:rsidRPr="00D77561" w:rsidRDefault="00A502B4" w:rsidP="006F21F8">
            <w:pPr>
              <w:spacing w:after="0" w:line="240" w:lineRule="auto"/>
              <w:jc w:val="center"/>
              <w:rPr>
                <w:rFonts w:ascii="Times New Roman" w:hAnsi="Times New Roman" w:cs="Times New Roman"/>
                <w:b/>
                <w:sz w:val="24"/>
                <w:szCs w:val="24"/>
              </w:rPr>
            </w:pPr>
            <w:r w:rsidRPr="00D77561">
              <w:rPr>
                <w:rFonts w:ascii="Times New Roman" w:hAnsi="Times New Roman" w:cs="Times New Roman"/>
                <w:b/>
                <w:sz w:val="24"/>
                <w:szCs w:val="24"/>
              </w:rPr>
              <w:t>№ п/п</w:t>
            </w:r>
          </w:p>
        </w:tc>
        <w:tc>
          <w:tcPr>
            <w:tcW w:w="2102" w:type="dxa"/>
            <w:vMerge w:val="restart"/>
            <w:shd w:val="clear" w:color="auto" w:fill="auto"/>
            <w:vAlign w:val="center"/>
          </w:tcPr>
          <w:p w14:paraId="6211D615" w14:textId="11A94409" w:rsidR="00A502B4" w:rsidRPr="00D77561" w:rsidRDefault="00A502B4" w:rsidP="00B91413">
            <w:pPr>
              <w:spacing w:after="0" w:line="240" w:lineRule="auto"/>
              <w:jc w:val="center"/>
              <w:rPr>
                <w:rFonts w:ascii="Times New Roman" w:hAnsi="Times New Roman" w:cs="Times New Roman"/>
                <w:b/>
                <w:sz w:val="24"/>
                <w:szCs w:val="24"/>
              </w:rPr>
            </w:pPr>
            <w:r w:rsidRPr="00D77561">
              <w:rPr>
                <w:rFonts w:ascii="Times New Roman" w:hAnsi="Times New Roman" w:cs="Times New Roman"/>
                <w:b/>
                <w:sz w:val="24"/>
                <w:szCs w:val="24"/>
              </w:rPr>
              <w:t>Наименование тем (разделов) дисциплины</w:t>
            </w:r>
          </w:p>
        </w:tc>
        <w:tc>
          <w:tcPr>
            <w:tcW w:w="5246" w:type="dxa"/>
            <w:gridSpan w:val="5"/>
            <w:shd w:val="clear" w:color="auto" w:fill="auto"/>
            <w:vAlign w:val="center"/>
          </w:tcPr>
          <w:p w14:paraId="614EDED9" w14:textId="77777777" w:rsidR="00A502B4" w:rsidRPr="00D77561" w:rsidRDefault="00A502B4" w:rsidP="006F21F8">
            <w:pPr>
              <w:spacing w:after="0" w:line="240" w:lineRule="auto"/>
              <w:jc w:val="center"/>
              <w:rPr>
                <w:rFonts w:ascii="Times New Roman" w:hAnsi="Times New Roman" w:cs="Times New Roman"/>
                <w:b/>
                <w:sz w:val="24"/>
                <w:szCs w:val="24"/>
              </w:rPr>
            </w:pPr>
            <w:r w:rsidRPr="00D77561">
              <w:rPr>
                <w:rFonts w:ascii="Times New Roman" w:hAnsi="Times New Roman" w:cs="Times New Roman"/>
                <w:b/>
                <w:sz w:val="24"/>
                <w:szCs w:val="24"/>
              </w:rPr>
              <w:t>Трудоемкость в часах</w:t>
            </w:r>
          </w:p>
        </w:tc>
        <w:tc>
          <w:tcPr>
            <w:tcW w:w="2692" w:type="dxa"/>
            <w:vMerge w:val="restart"/>
            <w:shd w:val="clear" w:color="auto" w:fill="auto"/>
            <w:vAlign w:val="center"/>
          </w:tcPr>
          <w:p w14:paraId="29C80CB1" w14:textId="77777777" w:rsidR="00A502B4" w:rsidRPr="00D77561" w:rsidRDefault="00A502B4" w:rsidP="006F21F8">
            <w:pPr>
              <w:spacing w:after="0" w:line="240" w:lineRule="auto"/>
              <w:jc w:val="center"/>
              <w:rPr>
                <w:rFonts w:ascii="Times New Roman" w:hAnsi="Times New Roman" w:cs="Times New Roman"/>
                <w:b/>
                <w:sz w:val="24"/>
                <w:szCs w:val="24"/>
              </w:rPr>
            </w:pPr>
            <w:r w:rsidRPr="00D77561">
              <w:rPr>
                <w:rFonts w:ascii="Times New Roman" w:eastAsia="Calibri" w:hAnsi="Times New Roman" w:cs="Times New Roman"/>
                <w:b/>
                <w:sz w:val="24"/>
                <w:szCs w:val="24"/>
              </w:rPr>
              <w:t>Формы текущего контроля успеваемости</w:t>
            </w:r>
          </w:p>
        </w:tc>
      </w:tr>
      <w:tr w:rsidR="00A502B4" w:rsidRPr="00D77561" w14:paraId="54D13387" w14:textId="77777777" w:rsidTr="006F21F8">
        <w:tc>
          <w:tcPr>
            <w:tcW w:w="451" w:type="dxa"/>
            <w:vMerge/>
            <w:shd w:val="clear" w:color="auto" w:fill="auto"/>
          </w:tcPr>
          <w:p w14:paraId="3F157639" w14:textId="77777777" w:rsidR="00A502B4" w:rsidRPr="00D77561" w:rsidRDefault="00A502B4" w:rsidP="006F21F8">
            <w:pPr>
              <w:spacing w:after="0" w:line="240" w:lineRule="auto"/>
              <w:rPr>
                <w:rFonts w:ascii="Times New Roman" w:hAnsi="Times New Roman" w:cs="Times New Roman"/>
                <w:b/>
                <w:sz w:val="24"/>
                <w:szCs w:val="24"/>
              </w:rPr>
            </w:pPr>
          </w:p>
        </w:tc>
        <w:tc>
          <w:tcPr>
            <w:tcW w:w="2102" w:type="dxa"/>
            <w:vMerge/>
            <w:shd w:val="clear" w:color="auto" w:fill="auto"/>
          </w:tcPr>
          <w:p w14:paraId="356538A8" w14:textId="77777777" w:rsidR="00A502B4" w:rsidRPr="00D77561" w:rsidRDefault="00A502B4" w:rsidP="006F21F8">
            <w:pPr>
              <w:spacing w:after="0" w:line="240" w:lineRule="auto"/>
              <w:rPr>
                <w:rFonts w:ascii="Times New Roman" w:hAnsi="Times New Roman" w:cs="Times New Roman"/>
                <w:b/>
                <w:sz w:val="24"/>
                <w:szCs w:val="24"/>
              </w:rPr>
            </w:pPr>
          </w:p>
        </w:tc>
        <w:tc>
          <w:tcPr>
            <w:tcW w:w="850" w:type="dxa"/>
            <w:vMerge w:val="restart"/>
            <w:shd w:val="clear" w:color="auto" w:fill="auto"/>
          </w:tcPr>
          <w:p w14:paraId="073B579B" w14:textId="77777777" w:rsidR="00A502B4" w:rsidRPr="00D77561" w:rsidRDefault="00A502B4" w:rsidP="006F21F8">
            <w:pPr>
              <w:spacing w:after="0" w:line="240" w:lineRule="auto"/>
              <w:rPr>
                <w:rFonts w:ascii="Times New Roman" w:hAnsi="Times New Roman" w:cs="Times New Roman"/>
                <w:b/>
                <w:sz w:val="24"/>
                <w:szCs w:val="24"/>
              </w:rPr>
            </w:pPr>
            <w:r w:rsidRPr="00D77561">
              <w:rPr>
                <w:rFonts w:ascii="Times New Roman" w:eastAsia="Calibri" w:hAnsi="Times New Roman" w:cs="Times New Roman"/>
                <w:b/>
                <w:sz w:val="24"/>
                <w:szCs w:val="24"/>
              </w:rPr>
              <w:t>Всего</w:t>
            </w:r>
          </w:p>
        </w:tc>
        <w:tc>
          <w:tcPr>
            <w:tcW w:w="3117" w:type="dxa"/>
            <w:gridSpan w:val="3"/>
            <w:shd w:val="clear" w:color="auto" w:fill="auto"/>
            <w:vAlign w:val="center"/>
          </w:tcPr>
          <w:p w14:paraId="0A9C8F3B" w14:textId="791BBF64" w:rsidR="00A502B4" w:rsidRPr="00D77561" w:rsidRDefault="00A502B4" w:rsidP="006F21F8">
            <w:pPr>
              <w:spacing w:after="0" w:line="240" w:lineRule="auto"/>
              <w:jc w:val="center"/>
              <w:rPr>
                <w:rFonts w:ascii="Times New Roman" w:eastAsia="Calibri" w:hAnsi="Times New Roman" w:cs="Times New Roman"/>
                <w:b/>
                <w:sz w:val="24"/>
                <w:szCs w:val="24"/>
              </w:rPr>
            </w:pPr>
            <w:r w:rsidRPr="00D77561">
              <w:rPr>
                <w:rFonts w:ascii="Times New Roman" w:eastAsia="Calibri" w:hAnsi="Times New Roman" w:cs="Times New Roman"/>
                <w:b/>
                <w:sz w:val="24"/>
                <w:szCs w:val="24"/>
              </w:rPr>
              <w:t>Контактная работа</w:t>
            </w:r>
            <w:r w:rsidR="007A32E1">
              <w:rPr>
                <w:rFonts w:ascii="Times New Roman" w:eastAsia="Calibri" w:hAnsi="Times New Roman" w:cs="Times New Roman"/>
                <w:b/>
                <w:sz w:val="24"/>
                <w:szCs w:val="24"/>
              </w:rPr>
              <w:t>*</w:t>
            </w:r>
            <w:r w:rsidRPr="00D77561">
              <w:rPr>
                <w:rFonts w:ascii="Times New Roman" w:eastAsia="Calibri" w:hAnsi="Times New Roman" w:cs="Times New Roman"/>
                <w:b/>
                <w:sz w:val="24"/>
                <w:szCs w:val="24"/>
              </w:rPr>
              <w:t>-</w:t>
            </w:r>
          </w:p>
          <w:p w14:paraId="332F8D92" w14:textId="77777777" w:rsidR="00A502B4" w:rsidRPr="00D77561" w:rsidRDefault="00A502B4" w:rsidP="006F21F8">
            <w:pPr>
              <w:spacing w:after="0" w:line="240" w:lineRule="auto"/>
              <w:jc w:val="center"/>
              <w:rPr>
                <w:rFonts w:ascii="Times New Roman" w:hAnsi="Times New Roman" w:cs="Times New Roman"/>
                <w:b/>
                <w:sz w:val="24"/>
                <w:szCs w:val="24"/>
              </w:rPr>
            </w:pPr>
            <w:r w:rsidRPr="00D77561">
              <w:rPr>
                <w:rFonts w:ascii="Times New Roman" w:eastAsia="Calibri" w:hAnsi="Times New Roman" w:cs="Times New Roman"/>
                <w:b/>
                <w:sz w:val="24"/>
                <w:szCs w:val="24"/>
              </w:rPr>
              <w:t>Аудиторные занятия</w:t>
            </w:r>
          </w:p>
        </w:tc>
        <w:tc>
          <w:tcPr>
            <w:tcW w:w="1279" w:type="dxa"/>
            <w:vMerge w:val="restart"/>
            <w:shd w:val="clear" w:color="auto" w:fill="auto"/>
          </w:tcPr>
          <w:p w14:paraId="4256EA4A" w14:textId="77777777" w:rsidR="00A502B4" w:rsidRPr="00D77561" w:rsidRDefault="00A502B4" w:rsidP="006F21F8">
            <w:pPr>
              <w:spacing w:after="0" w:line="240" w:lineRule="auto"/>
              <w:rPr>
                <w:rFonts w:ascii="Times New Roman" w:hAnsi="Times New Roman" w:cs="Times New Roman"/>
                <w:b/>
                <w:sz w:val="24"/>
                <w:szCs w:val="24"/>
              </w:rPr>
            </w:pPr>
            <w:r w:rsidRPr="00D77561">
              <w:rPr>
                <w:rFonts w:ascii="Times New Roman" w:eastAsia="Calibri" w:hAnsi="Times New Roman" w:cs="Times New Roman"/>
                <w:b/>
                <w:sz w:val="24"/>
                <w:szCs w:val="24"/>
              </w:rPr>
              <w:t>Самостоятельная работа</w:t>
            </w:r>
          </w:p>
        </w:tc>
        <w:tc>
          <w:tcPr>
            <w:tcW w:w="2692" w:type="dxa"/>
            <w:vMerge/>
            <w:shd w:val="clear" w:color="auto" w:fill="auto"/>
          </w:tcPr>
          <w:p w14:paraId="1B66E0F7" w14:textId="77777777" w:rsidR="00A502B4" w:rsidRPr="00D77561" w:rsidRDefault="00A502B4" w:rsidP="006F21F8">
            <w:pPr>
              <w:spacing w:after="0" w:line="240" w:lineRule="auto"/>
              <w:rPr>
                <w:rFonts w:ascii="Times New Roman" w:hAnsi="Times New Roman" w:cs="Times New Roman"/>
                <w:b/>
                <w:sz w:val="24"/>
                <w:szCs w:val="24"/>
              </w:rPr>
            </w:pPr>
          </w:p>
        </w:tc>
      </w:tr>
      <w:tr w:rsidR="00A502B4" w:rsidRPr="00D77561" w14:paraId="2A33F77E" w14:textId="77777777" w:rsidTr="006F21F8">
        <w:tc>
          <w:tcPr>
            <w:tcW w:w="451" w:type="dxa"/>
            <w:vMerge/>
            <w:shd w:val="clear" w:color="auto" w:fill="auto"/>
          </w:tcPr>
          <w:p w14:paraId="78B2AD0A" w14:textId="77777777" w:rsidR="00A502B4" w:rsidRPr="00D77561" w:rsidRDefault="00A502B4" w:rsidP="006F21F8">
            <w:pPr>
              <w:spacing w:after="0" w:line="240" w:lineRule="auto"/>
              <w:rPr>
                <w:rFonts w:ascii="Times New Roman" w:hAnsi="Times New Roman" w:cs="Times New Roman"/>
                <w:b/>
                <w:sz w:val="24"/>
                <w:szCs w:val="24"/>
              </w:rPr>
            </w:pPr>
          </w:p>
        </w:tc>
        <w:tc>
          <w:tcPr>
            <w:tcW w:w="2102" w:type="dxa"/>
            <w:vMerge/>
            <w:shd w:val="clear" w:color="auto" w:fill="auto"/>
          </w:tcPr>
          <w:p w14:paraId="79A54128" w14:textId="77777777" w:rsidR="00A502B4" w:rsidRPr="00D77561" w:rsidRDefault="00A502B4" w:rsidP="006F21F8">
            <w:pPr>
              <w:spacing w:after="0" w:line="240" w:lineRule="auto"/>
              <w:rPr>
                <w:rFonts w:ascii="Times New Roman" w:hAnsi="Times New Roman" w:cs="Times New Roman"/>
                <w:b/>
                <w:sz w:val="24"/>
                <w:szCs w:val="24"/>
              </w:rPr>
            </w:pPr>
          </w:p>
        </w:tc>
        <w:tc>
          <w:tcPr>
            <w:tcW w:w="850" w:type="dxa"/>
            <w:vMerge/>
            <w:shd w:val="clear" w:color="auto" w:fill="auto"/>
          </w:tcPr>
          <w:p w14:paraId="53C1845B" w14:textId="77777777" w:rsidR="00A502B4" w:rsidRPr="00D77561" w:rsidRDefault="00A502B4" w:rsidP="006F21F8">
            <w:pPr>
              <w:spacing w:after="0" w:line="240" w:lineRule="auto"/>
              <w:rPr>
                <w:rFonts w:ascii="Times New Roman" w:hAnsi="Times New Roman" w:cs="Times New Roman"/>
                <w:b/>
                <w:sz w:val="24"/>
                <w:szCs w:val="24"/>
              </w:rPr>
            </w:pPr>
          </w:p>
        </w:tc>
        <w:tc>
          <w:tcPr>
            <w:tcW w:w="992" w:type="dxa"/>
            <w:shd w:val="clear" w:color="auto" w:fill="auto"/>
          </w:tcPr>
          <w:p w14:paraId="41FF7565" w14:textId="77777777" w:rsidR="00A502B4" w:rsidRPr="00D77561" w:rsidRDefault="00A502B4" w:rsidP="006F21F8">
            <w:pPr>
              <w:spacing w:after="0" w:line="240" w:lineRule="auto"/>
              <w:rPr>
                <w:rFonts w:ascii="Times New Roman" w:hAnsi="Times New Roman" w:cs="Times New Roman"/>
                <w:b/>
                <w:sz w:val="24"/>
                <w:szCs w:val="24"/>
              </w:rPr>
            </w:pPr>
            <w:r w:rsidRPr="00D77561">
              <w:rPr>
                <w:rFonts w:ascii="Times New Roman" w:hAnsi="Times New Roman" w:cs="Times New Roman"/>
                <w:sz w:val="24"/>
                <w:szCs w:val="24"/>
              </w:rPr>
              <w:t xml:space="preserve">Общая, в </w:t>
            </w:r>
            <w:proofErr w:type="spellStart"/>
            <w:r w:rsidRPr="00D77561">
              <w:rPr>
                <w:rFonts w:ascii="Times New Roman" w:hAnsi="Times New Roman" w:cs="Times New Roman"/>
                <w:sz w:val="24"/>
                <w:szCs w:val="24"/>
              </w:rPr>
              <w:t>т.ч</w:t>
            </w:r>
            <w:proofErr w:type="spellEnd"/>
            <w:r w:rsidRPr="00D77561">
              <w:rPr>
                <w:rFonts w:ascii="Times New Roman" w:hAnsi="Times New Roman" w:cs="Times New Roman"/>
                <w:sz w:val="24"/>
                <w:szCs w:val="24"/>
              </w:rPr>
              <w:t>.:</w:t>
            </w:r>
          </w:p>
        </w:tc>
        <w:tc>
          <w:tcPr>
            <w:tcW w:w="709" w:type="dxa"/>
            <w:shd w:val="clear" w:color="auto" w:fill="auto"/>
          </w:tcPr>
          <w:p w14:paraId="00477179" w14:textId="77777777" w:rsidR="00A502B4" w:rsidRPr="00D77561" w:rsidRDefault="00A502B4" w:rsidP="006F21F8">
            <w:pPr>
              <w:spacing w:after="0" w:line="240" w:lineRule="auto"/>
              <w:rPr>
                <w:rFonts w:ascii="Times New Roman" w:hAnsi="Times New Roman" w:cs="Times New Roman"/>
                <w:b/>
                <w:sz w:val="24"/>
                <w:szCs w:val="24"/>
              </w:rPr>
            </w:pPr>
            <w:r w:rsidRPr="00D77561">
              <w:rPr>
                <w:rFonts w:ascii="Times New Roman" w:hAnsi="Times New Roman" w:cs="Times New Roman"/>
                <w:sz w:val="24"/>
                <w:szCs w:val="24"/>
              </w:rPr>
              <w:t>Лекции</w:t>
            </w:r>
          </w:p>
        </w:tc>
        <w:tc>
          <w:tcPr>
            <w:tcW w:w="1416" w:type="dxa"/>
            <w:shd w:val="clear" w:color="auto" w:fill="auto"/>
          </w:tcPr>
          <w:p w14:paraId="4FD8D0E6" w14:textId="77777777" w:rsidR="00A502B4" w:rsidRPr="00D77561" w:rsidRDefault="00A502B4" w:rsidP="006F21F8">
            <w:pPr>
              <w:spacing w:after="0" w:line="240" w:lineRule="auto"/>
              <w:rPr>
                <w:rFonts w:ascii="Times New Roman" w:hAnsi="Times New Roman" w:cs="Times New Roman"/>
                <w:b/>
                <w:sz w:val="24"/>
                <w:szCs w:val="24"/>
              </w:rPr>
            </w:pPr>
            <w:r w:rsidRPr="00D77561">
              <w:rPr>
                <w:rFonts w:ascii="Times New Roman" w:hAnsi="Times New Roman" w:cs="Times New Roman"/>
                <w:sz w:val="24"/>
                <w:szCs w:val="24"/>
              </w:rPr>
              <w:t>Семинары, практические занятия</w:t>
            </w:r>
          </w:p>
        </w:tc>
        <w:tc>
          <w:tcPr>
            <w:tcW w:w="1279" w:type="dxa"/>
            <w:vMerge/>
            <w:shd w:val="clear" w:color="auto" w:fill="auto"/>
          </w:tcPr>
          <w:p w14:paraId="4BD2EC42" w14:textId="77777777" w:rsidR="00A502B4" w:rsidRPr="00D77561" w:rsidRDefault="00A502B4" w:rsidP="006F21F8">
            <w:pPr>
              <w:spacing w:after="0" w:line="240" w:lineRule="auto"/>
              <w:rPr>
                <w:rFonts w:ascii="Times New Roman" w:hAnsi="Times New Roman" w:cs="Times New Roman"/>
                <w:b/>
                <w:sz w:val="24"/>
                <w:szCs w:val="24"/>
              </w:rPr>
            </w:pPr>
          </w:p>
        </w:tc>
        <w:tc>
          <w:tcPr>
            <w:tcW w:w="2692" w:type="dxa"/>
            <w:vMerge/>
            <w:shd w:val="clear" w:color="auto" w:fill="auto"/>
          </w:tcPr>
          <w:p w14:paraId="75BE8CFF" w14:textId="77777777" w:rsidR="00A502B4" w:rsidRPr="00D77561" w:rsidRDefault="00A502B4" w:rsidP="006F21F8">
            <w:pPr>
              <w:spacing w:after="0" w:line="240" w:lineRule="auto"/>
              <w:rPr>
                <w:rFonts w:ascii="Times New Roman" w:hAnsi="Times New Roman" w:cs="Times New Roman"/>
                <w:b/>
                <w:sz w:val="24"/>
                <w:szCs w:val="24"/>
              </w:rPr>
            </w:pPr>
          </w:p>
        </w:tc>
      </w:tr>
      <w:tr w:rsidR="00A502B4" w:rsidRPr="00D77561" w14:paraId="591F8BE2" w14:textId="77777777" w:rsidTr="006F21F8">
        <w:tc>
          <w:tcPr>
            <w:tcW w:w="451" w:type="dxa"/>
            <w:shd w:val="clear" w:color="auto" w:fill="auto"/>
          </w:tcPr>
          <w:p w14:paraId="26AA6322" w14:textId="77777777" w:rsidR="00A502B4" w:rsidRPr="00D77561" w:rsidRDefault="00A502B4" w:rsidP="006F21F8">
            <w:pPr>
              <w:spacing w:after="0" w:line="240" w:lineRule="auto"/>
              <w:rPr>
                <w:rFonts w:ascii="Times New Roman" w:hAnsi="Times New Roman" w:cs="Times New Roman"/>
                <w:b/>
                <w:sz w:val="24"/>
                <w:szCs w:val="24"/>
              </w:rPr>
            </w:pPr>
            <w:r w:rsidRPr="00D77561">
              <w:rPr>
                <w:rFonts w:ascii="Times New Roman" w:eastAsia="Calibri" w:hAnsi="Times New Roman" w:cs="Times New Roman"/>
                <w:sz w:val="24"/>
                <w:szCs w:val="24"/>
              </w:rPr>
              <w:t>1.</w:t>
            </w:r>
          </w:p>
        </w:tc>
        <w:tc>
          <w:tcPr>
            <w:tcW w:w="2102" w:type="dxa"/>
            <w:shd w:val="clear" w:color="auto" w:fill="auto"/>
          </w:tcPr>
          <w:p w14:paraId="71A9D854" w14:textId="763000EE" w:rsidR="00A502B4" w:rsidRPr="0043038E" w:rsidRDefault="00A502B4" w:rsidP="006F21F8">
            <w:pPr>
              <w:pStyle w:val="a3"/>
              <w:spacing w:before="0" w:beforeAutospacing="0" w:after="0" w:afterAutospacing="0"/>
              <w:jc w:val="both"/>
              <w:rPr>
                <w:rFonts w:eastAsiaTheme="minorHAnsi"/>
                <w:lang w:eastAsia="en-US"/>
              </w:rPr>
            </w:pPr>
            <w:r w:rsidRPr="0043038E">
              <w:rPr>
                <w:rFonts w:eastAsiaTheme="minorHAnsi"/>
                <w:lang w:eastAsia="en-US"/>
              </w:rPr>
              <w:t>«</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 xml:space="preserve">»: понятие, </w:t>
            </w:r>
            <w:r w:rsidR="006F21F8" w:rsidRPr="0043038E">
              <w:rPr>
                <w:rFonts w:eastAsiaTheme="minorHAnsi"/>
                <w:lang w:eastAsia="en-US"/>
              </w:rPr>
              <w:t xml:space="preserve">основные </w:t>
            </w:r>
            <w:r w:rsidR="006F21F8" w:rsidRPr="0043038E">
              <w:rPr>
                <w:rFonts w:eastAsiaTheme="minorHAnsi"/>
                <w:b/>
                <w:bCs/>
                <w:lang w:eastAsia="en-US"/>
              </w:rPr>
              <w:t>виды</w:t>
            </w:r>
            <w:r w:rsidRPr="0043038E">
              <w:rPr>
                <w:rFonts w:eastAsiaTheme="minorHAnsi"/>
                <w:lang w:eastAsia="en-US"/>
              </w:rPr>
              <w:t>, принципы проведения</w:t>
            </w:r>
          </w:p>
          <w:p w14:paraId="1BDD0B93" w14:textId="77777777" w:rsidR="00A502B4" w:rsidRPr="00D77561" w:rsidRDefault="00A502B4" w:rsidP="006F21F8">
            <w:pPr>
              <w:spacing w:after="0" w:line="240" w:lineRule="auto"/>
              <w:rPr>
                <w:rFonts w:ascii="Times New Roman" w:hAnsi="Times New Roman" w:cs="Times New Roman"/>
                <w:sz w:val="24"/>
                <w:szCs w:val="24"/>
              </w:rPr>
            </w:pPr>
          </w:p>
        </w:tc>
        <w:tc>
          <w:tcPr>
            <w:tcW w:w="850" w:type="dxa"/>
            <w:shd w:val="clear" w:color="auto" w:fill="auto"/>
          </w:tcPr>
          <w:p w14:paraId="0A11C007"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16</w:t>
            </w:r>
          </w:p>
        </w:tc>
        <w:tc>
          <w:tcPr>
            <w:tcW w:w="992" w:type="dxa"/>
            <w:shd w:val="clear" w:color="auto" w:fill="auto"/>
          </w:tcPr>
          <w:p w14:paraId="660073CE"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6</w:t>
            </w:r>
          </w:p>
        </w:tc>
        <w:tc>
          <w:tcPr>
            <w:tcW w:w="709" w:type="dxa"/>
            <w:shd w:val="clear" w:color="auto" w:fill="auto"/>
          </w:tcPr>
          <w:p w14:paraId="3A678692"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2</w:t>
            </w:r>
          </w:p>
        </w:tc>
        <w:tc>
          <w:tcPr>
            <w:tcW w:w="1416" w:type="dxa"/>
            <w:shd w:val="clear" w:color="auto" w:fill="auto"/>
          </w:tcPr>
          <w:p w14:paraId="30A2559F"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4</w:t>
            </w:r>
          </w:p>
        </w:tc>
        <w:tc>
          <w:tcPr>
            <w:tcW w:w="1279" w:type="dxa"/>
            <w:shd w:val="clear" w:color="auto" w:fill="auto"/>
          </w:tcPr>
          <w:p w14:paraId="5EBB92A5" w14:textId="77777777" w:rsidR="00A502B4" w:rsidRPr="00D77561" w:rsidRDefault="00A502B4" w:rsidP="006F21F8">
            <w:pPr>
              <w:spacing w:after="0" w:line="240" w:lineRule="auto"/>
              <w:jc w:val="center"/>
              <w:rPr>
                <w:rFonts w:ascii="Times New Roman" w:hAnsi="Times New Roman" w:cs="Times New Roman"/>
                <w:sz w:val="24"/>
                <w:szCs w:val="24"/>
              </w:rPr>
            </w:pPr>
            <w:r w:rsidRPr="00D77561">
              <w:rPr>
                <w:rFonts w:ascii="Times New Roman" w:hAnsi="Times New Roman" w:cs="Times New Roman"/>
                <w:sz w:val="24"/>
                <w:szCs w:val="24"/>
              </w:rPr>
              <w:t>1</w:t>
            </w:r>
            <w:r>
              <w:rPr>
                <w:rFonts w:ascii="Times New Roman" w:hAnsi="Times New Roman" w:cs="Times New Roman"/>
                <w:sz w:val="24"/>
                <w:szCs w:val="24"/>
              </w:rPr>
              <w:t>0</w:t>
            </w:r>
          </w:p>
        </w:tc>
        <w:tc>
          <w:tcPr>
            <w:tcW w:w="2692" w:type="dxa"/>
            <w:shd w:val="clear" w:color="auto" w:fill="auto"/>
          </w:tcPr>
          <w:p w14:paraId="5CF5B4A2" w14:textId="77777777" w:rsidR="00A502B4" w:rsidRPr="00D77561" w:rsidRDefault="00A502B4" w:rsidP="006F21F8">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Устный опрос. Участие в групповой дискуссии. Обсуждение проблемных вопросов. Решение тестов.</w:t>
            </w:r>
          </w:p>
        </w:tc>
      </w:tr>
      <w:tr w:rsidR="00A502B4" w:rsidRPr="00D77561" w14:paraId="58DE1B06" w14:textId="77777777" w:rsidTr="006F21F8">
        <w:tc>
          <w:tcPr>
            <w:tcW w:w="451" w:type="dxa"/>
            <w:shd w:val="clear" w:color="auto" w:fill="auto"/>
          </w:tcPr>
          <w:p w14:paraId="2A463F8F" w14:textId="77777777" w:rsidR="00A502B4" w:rsidRPr="00D77561" w:rsidRDefault="00A502B4" w:rsidP="006F21F8">
            <w:pPr>
              <w:spacing w:after="0" w:line="240" w:lineRule="auto"/>
              <w:rPr>
                <w:rFonts w:ascii="Times New Roman" w:hAnsi="Times New Roman" w:cs="Times New Roman"/>
                <w:b/>
                <w:sz w:val="24"/>
                <w:szCs w:val="24"/>
              </w:rPr>
            </w:pPr>
            <w:r w:rsidRPr="00D77561">
              <w:rPr>
                <w:rFonts w:ascii="Times New Roman" w:hAnsi="Times New Roman" w:cs="Times New Roman"/>
                <w:sz w:val="24"/>
                <w:szCs w:val="24"/>
              </w:rPr>
              <w:t>2.</w:t>
            </w:r>
          </w:p>
        </w:tc>
        <w:tc>
          <w:tcPr>
            <w:tcW w:w="2102" w:type="dxa"/>
            <w:shd w:val="clear" w:color="auto" w:fill="auto"/>
          </w:tcPr>
          <w:p w14:paraId="64011E59" w14:textId="77777777" w:rsidR="00A502B4" w:rsidRPr="0043038E" w:rsidRDefault="00A502B4" w:rsidP="006F21F8">
            <w:pPr>
              <w:pStyle w:val="a3"/>
              <w:spacing w:before="0" w:beforeAutospacing="0" w:after="0" w:afterAutospacing="0"/>
              <w:jc w:val="both"/>
              <w:rPr>
                <w:rFonts w:eastAsiaTheme="minorHAnsi"/>
                <w:lang w:eastAsia="en-US"/>
              </w:rPr>
            </w:pPr>
            <w:r w:rsidRPr="0043038E">
              <w:rPr>
                <w:rFonts w:eastAsiaTheme="minorHAnsi"/>
                <w:lang w:eastAsia="en-US"/>
              </w:rPr>
              <w:t>Оценка риска при проведении</w:t>
            </w:r>
            <w:r>
              <w:rPr>
                <w:rFonts w:eastAsiaTheme="minorHAnsi"/>
                <w:lang w:eastAsia="en-US"/>
              </w:rPr>
              <w:t xml:space="preserve"> </w:t>
            </w:r>
            <w:r w:rsidRPr="0043038E">
              <w:rPr>
                <w:rFonts w:eastAsiaTheme="minorHAnsi"/>
                <w:lang w:eastAsia="en-US"/>
              </w:rPr>
              <w:t>«</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w:t>
            </w:r>
          </w:p>
          <w:p w14:paraId="19F62E87" w14:textId="77777777" w:rsidR="00A502B4" w:rsidRPr="00D77561" w:rsidRDefault="00A502B4" w:rsidP="006F21F8">
            <w:pPr>
              <w:spacing w:after="0" w:line="240" w:lineRule="auto"/>
              <w:jc w:val="both"/>
              <w:rPr>
                <w:rFonts w:ascii="Times New Roman" w:hAnsi="Times New Roman" w:cs="Times New Roman"/>
                <w:sz w:val="24"/>
                <w:szCs w:val="24"/>
              </w:rPr>
            </w:pPr>
          </w:p>
        </w:tc>
        <w:tc>
          <w:tcPr>
            <w:tcW w:w="850" w:type="dxa"/>
            <w:shd w:val="clear" w:color="auto" w:fill="auto"/>
          </w:tcPr>
          <w:p w14:paraId="14639DA1"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992" w:type="dxa"/>
            <w:shd w:val="clear" w:color="auto" w:fill="auto"/>
          </w:tcPr>
          <w:p w14:paraId="4CA2DFE3"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6</w:t>
            </w:r>
          </w:p>
        </w:tc>
        <w:tc>
          <w:tcPr>
            <w:tcW w:w="709" w:type="dxa"/>
            <w:shd w:val="clear" w:color="auto" w:fill="auto"/>
          </w:tcPr>
          <w:p w14:paraId="1F73DC5C"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2</w:t>
            </w:r>
          </w:p>
        </w:tc>
        <w:tc>
          <w:tcPr>
            <w:tcW w:w="1416" w:type="dxa"/>
            <w:shd w:val="clear" w:color="auto" w:fill="auto"/>
          </w:tcPr>
          <w:p w14:paraId="3AD9878B"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4</w:t>
            </w:r>
          </w:p>
        </w:tc>
        <w:tc>
          <w:tcPr>
            <w:tcW w:w="1279" w:type="dxa"/>
            <w:shd w:val="clear" w:color="auto" w:fill="auto"/>
          </w:tcPr>
          <w:p w14:paraId="4631BC55" w14:textId="77777777" w:rsidR="00A502B4" w:rsidRPr="00D77561" w:rsidRDefault="00A502B4" w:rsidP="006F21F8">
            <w:pPr>
              <w:spacing w:after="0" w:line="240" w:lineRule="auto"/>
              <w:jc w:val="center"/>
              <w:rPr>
                <w:rFonts w:ascii="Times New Roman" w:hAnsi="Times New Roman" w:cs="Times New Roman"/>
                <w:sz w:val="24"/>
                <w:szCs w:val="24"/>
              </w:rPr>
            </w:pPr>
            <w:r w:rsidRPr="00D77561">
              <w:rPr>
                <w:rFonts w:ascii="Times New Roman" w:hAnsi="Times New Roman" w:cs="Times New Roman"/>
                <w:sz w:val="24"/>
                <w:szCs w:val="24"/>
              </w:rPr>
              <w:t>1</w:t>
            </w:r>
            <w:r>
              <w:rPr>
                <w:rFonts w:ascii="Times New Roman" w:hAnsi="Times New Roman" w:cs="Times New Roman"/>
                <w:sz w:val="24"/>
                <w:szCs w:val="24"/>
              </w:rPr>
              <w:t>0</w:t>
            </w:r>
          </w:p>
        </w:tc>
        <w:tc>
          <w:tcPr>
            <w:tcW w:w="2692" w:type="dxa"/>
            <w:shd w:val="clear" w:color="auto" w:fill="auto"/>
          </w:tcPr>
          <w:p w14:paraId="7D12E4BD" w14:textId="77777777" w:rsidR="00A502B4" w:rsidRPr="00D77561" w:rsidRDefault="00A502B4" w:rsidP="006F21F8">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Устный опрос. Решение тестов. Решение кейсов. Обсуждение проблемных вопросов.</w:t>
            </w:r>
          </w:p>
        </w:tc>
      </w:tr>
      <w:tr w:rsidR="00A502B4" w:rsidRPr="00D77561" w14:paraId="35A8B75B" w14:textId="77777777" w:rsidTr="006F21F8">
        <w:tc>
          <w:tcPr>
            <w:tcW w:w="451" w:type="dxa"/>
            <w:shd w:val="clear" w:color="auto" w:fill="auto"/>
          </w:tcPr>
          <w:p w14:paraId="5BBF9277" w14:textId="77777777" w:rsidR="00A502B4" w:rsidRPr="00D77561" w:rsidRDefault="00A502B4" w:rsidP="006F21F8">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3.</w:t>
            </w:r>
          </w:p>
        </w:tc>
        <w:tc>
          <w:tcPr>
            <w:tcW w:w="2102" w:type="dxa"/>
            <w:shd w:val="clear" w:color="auto" w:fill="auto"/>
          </w:tcPr>
          <w:p w14:paraId="5F62BE8A" w14:textId="77777777" w:rsidR="00A502B4" w:rsidRPr="0043038E" w:rsidRDefault="00A502B4" w:rsidP="006F21F8">
            <w:pPr>
              <w:pStyle w:val="a3"/>
              <w:spacing w:before="0" w:beforeAutospacing="0" w:after="0" w:afterAutospacing="0"/>
              <w:jc w:val="both"/>
              <w:rPr>
                <w:rFonts w:eastAsiaTheme="minorHAnsi"/>
                <w:lang w:eastAsia="en-US"/>
              </w:rPr>
            </w:pPr>
            <w:r w:rsidRPr="0043038E">
              <w:rPr>
                <w:rFonts w:eastAsiaTheme="minorHAnsi"/>
                <w:lang w:eastAsia="en-US"/>
              </w:rPr>
              <w:t>Проведение операционного, юридического, маркетингового «</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 xml:space="preserve">» </w:t>
            </w:r>
          </w:p>
          <w:p w14:paraId="6A348FC5" w14:textId="77777777" w:rsidR="00A502B4" w:rsidRPr="00D77561" w:rsidRDefault="00A502B4" w:rsidP="006F21F8">
            <w:pPr>
              <w:spacing w:after="0" w:line="240" w:lineRule="auto"/>
              <w:jc w:val="both"/>
              <w:rPr>
                <w:rFonts w:ascii="Times New Roman" w:hAnsi="Times New Roman" w:cs="Times New Roman"/>
                <w:sz w:val="24"/>
                <w:szCs w:val="24"/>
              </w:rPr>
            </w:pPr>
          </w:p>
        </w:tc>
        <w:tc>
          <w:tcPr>
            <w:tcW w:w="850" w:type="dxa"/>
            <w:shd w:val="clear" w:color="auto" w:fill="auto"/>
          </w:tcPr>
          <w:p w14:paraId="7D7C5806"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38</w:t>
            </w:r>
          </w:p>
        </w:tc>
        <w:tc>
          <w:tcPr>
            <w:tcW w:w="992" w:type="dxa"/>
            <w:shd w:val="clear" w:color="auto" w:fill="auto"/>
          </w:tcPr>
          <w:p w14:paraId="2649C7C1"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19</w:t>
            </w:r>
          </w:p>
        </w:tc>
        <w:tc>
          <w:tcPr>
            <w:tcW w:w="709" w:type="dxa"/>
            <w:shd w:val="clear" w:color="auto" w:fill="auto"/>
          </w:tcPr>
          <w:p w14:paraId="77810E67"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6</w:t>
            </w:r>
          </w:p>
        </w:tc>
        <w:tc>
          <w:tcPr>
            <w:tcW w:w="1416" w:type="dxa"/>
            <w:shd w:val="clear" w:color="auto" w:fill="auto"/>
          </w:tcPr>
          <w:p w14:paraId="2D1276B6"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13</w:t>
            </w:r>
          </w:p>
        </w:tc>
        <w:tc>
          <w:tcPr>
            <w:tcW w:w="1279" w:type="dxa"/>
            <w:shd w:val="clear" w:color="auto" w:fill="auto"/>
          </w:tcPr>
          <w:p w14:paraId="3860F02C" w14:textId="77777777" w:rsidR="00A502B4" w:rsidRPr="00D77561" w:rsidRDefault="00A502B4" w:rsidP="006F21F8">
            <w:pPr>
              <w:spacing w:after="0" w:line="240" w:lineRule="auto"/>
              <w:jc w:val="center"/>
              <w:rPr>
                <w:rFonts w:ascii="Times New Roman" w:hAnsi="Times New Roman" w:cs="Times New Roman"/>
                <w:sz w:val="24"/>
                <w:szCs w:val="24"/>
              </w:rPr>
            </w:pPr>
            <w:r w:rsidRPr="00D77561">
              <w:rPr>
                <w:rFonts w:ascii="Times New Roman" w:hAnsi="Times New Roman" w:cs="Times New Roman"/>
                <w:sz w:val="24"/>
                <w:szCs w:val="24"/>
              </w:rPr>
              <w:t>1</w:t>
            </w:r>
            <w:r>
              <w:rPr>
                <w:rFonts w:ascii="Times New Roman" w:hAnsi="Times New Roman" w:cs="Times New Roman"/>
                <w:sz w:val="24"/>
                <w:szCs w:val="24"/>
              </w:rPr>
              <w:t>9</w:t>
            </w:r>
          </w:p>
        </w:tc>
        <w:tc>
          <w:tcPr>
            <w:tcW w:w="2692" w:type="dxa"/>
            <w:shd w:val="clear" w:color="auto" w:fill="auto"/>
          </w:tcPr>
          <w:p w14:paraId="79EA8978" w14:textId="77777777" w:rsidR="00A502B4" w:rsidRPr="00D77561" w:rsidRDefault="00A502B4" w:rsidP="006F21F8">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Устный опрос. Решение тестов.</w:t>
            </w:r>
            <w:r>
              <w:rPr>
                <w:rFonts w:ascii="Times New Roman" w:hAnsi="Times New Roman" w:cs="Times New Roman"/>
                <w:sz w:val="24"/>
                <w:szCs w:val="24"/>
              </w:rPr>
              <w:t xml:space="preserve"> </w:t>
            </w:r>
            <w:r w:rsidRPr="00D77561">
              <w:rPr>
                <w:rFonts w:ascii="Times New Roman" w:hAnsi="Times New Roman" w:cs="Times New Roman"/>
                <w:sz w:val="24"/>
                <w:szCs w:val="24"/>
              </w:rPr>
              <w:t>Решение кейсов. Обсуждение проблемных вопросов.</w:t>
            </w:r>
          </w:p>
        </w:tc>
      </w:tr>
      <w:tr w:rsidR="00A502B4" w:rsidRPr="00D77561" w14:paraId="32A4EFEA" w14:textId="77777777" w:rsidTr="006F21F8">
        <w:tc>
          <w:tcPr>
            <w:tcW w:w="451" w:type="dxa"/>
            <w:shd w:val="clear" w:color="auto" w:fill="auto"/>
          </w:tcPr>
          <w:p w14:paraId="248EF427" w14:textId="77777777" w:rsidR="00A502B4" w:rsidRPr="00D77561" w:rsidRDefault="00A502B4" w:rsidP="006F21F8">
            <w:pPr>
              <w:spacing w:after="0" w:line="240" w:lineRule="auto"/>
              <w:rPr>
                <w:rFonts w:ascii="Times New Roman" w:hAnsi="Times New Roman" w:cs="Times New Roman"/>
                <w:b/>
                <w:sz w:val="24"/>
                <w:szCs w:val="24"/>
              </w:rPr>
            </w:pPr>
            <w:r w:rsidRPr="00D77561">
              <w:rPr>
                <w:rFonts w:ascii="Times New Roman" w:eastAsia="Calibri" w:hAnsi="Times New Roman" w:cs="Times New Roman"/>
                <w:sz w:val="24"/>
                <w:szCs w:val="24"/>
              </w:rPr>
              <w:t>4.</w:t>
            </w:r>
          </w:p>
        </w:tc>
        <w:tc>
          <w:tcPr>
            <w:tcW w:w="2102" w:type="dxa"/>
            <w:shd w:val="clear" w:color="auto" w:fill="auto"/>
          </w:tcPr>
          <w:p w14:paraId="1B394AB2" w14:textId="77777777" w:rsidR="00A502B4" w:rsidRPr="0043038E" w:rsidRDefault="00A502B4" w:rsidP="006F21F8">
            <w:pPr>
              <w:pStyle w:val="a3"/>
              <w:spacing w:before="0" w:beforeAutospacing="0" w:after="0" w:afterAutospacing="0"/>
              <w:jc w:val="both"/>
              <w:rPr>
                <w:rFonts w:eastAsiaTheme="minorHAnsi"/>
                <w:lang w:eastAsia="en-US"/>
              </w:rPr>
            </w:pPr>
            <w:r w:rsidRPr="0043038E">
              <w:rPr>
                <w:rFonts w:eastAsiaTheme="minorHAnsi"/>
                <w:lang w:eastAsia="en-US"/>
              </w:rPr>
              <w:t>Проведение финансового и налогового «</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 xml:space="preserve">» </w:t>
            </w:r>
          </w:p>
          <w:p w14:paraId="7FF34FEC" w14:textId="77777777" w:rsidR="00A502B4" w:rsidRPr="00D77561" w:rsidRDefault="00A502B4" w:rsidP="006F21F8">
            <w:pPr>
              <w:spacing w:after="0" w:line="240" w:lineRule="auto"/>
              <w:jc w:val="both"/>
              <w:rPr>
                <w:rFonts w:ascii="Times New Roman" w:hAnsi="Times New Roman" w:cs="Times New Roman"/>
                <w:sz w:val="24"/>
                <w:szCs w:val="24"/>
              </w:rPr>
            </w:pPr>
          </w:p>
        </w:tc>
        <w:tc>
          <w:tcPr>
            <w:tcW w:w="850" w:type="dxa"/>
            <w:shd w:val="clear" w:color="auto" w:fill="auto"/>
          </w:tcPr>
          <w:p w14:paraId="344E18F4"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38</w:t>
            </w:r>
          </w:p>
        </w:tc>
        <w:tc>
          <w:tcPr>
            <w:tcW w:w="992" w:type="dxa"/>
            <w:shd w:val="clear" w:color="auto" w:fill="auto"/>
          </w:tcPr>
          <w:p w14:paraId="33202B2C"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19</w:t>
            </w:r>
          </w:p>
        </w:tc>
        <w:tc>
          <w:tcPr>
            <w:tcW w:w="709" w:type="dxa"/>
            <w:shd w:val="clear" w:color="auto" w:fill="auto"/>
          </w:tcPr>
          <w:p w14:paraId="74250B5A"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6</w:t>
            </w:r>
          </w:p>
        </w:tc>
        <w:tc>
          <w:tcPr>
            <w:tcW w:w="1416" w:type="dxa"/>
            <w:shd w:val="clear" w:color="auto" w:fill="auto"/>
          </w:tcPr>
          <w:p w14:paraId="4C3169C4"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13</w:t>
            </w:r>
          </w:p>
        </w:tc>
        <w:tc>
          <w:tcPr>
            <w:tcW w:w="1279" w:type="dxa"/>
            <w:shd w:val="clear" w:color="auto" w:fill="auto"/>
          </w:tcPr>
          <w:p w14:paraId="1EB3579A" w14:textId="77777777" w:rsidR="00A502B4" w:rsidRPr="00D77561" w:rsidRDefault="00A502B4" w:rsidP="006F21F8">
            <w:pPr>
              <w:spacing w:after="0" w:line="240" w:lineRule="auto"/>
              <w:jc w:val="center"/>
              <w:rPr>
                <w:rFonts w:ascii="Times New Roman" w:hAnsi="Times New Roman" w:cs="Times New Roman"/>
                <w:sz w:val="24"/>
                <w:szCs w:val="24"/>
              </w:rPr>
            </w:pPr>
            <w:r w:rsidRPr="00D77561">
              <w:rPr>
                <w:rFonts w:ascii="Times New Roman" w:hAnsi="Times New Roman" w:cs="Times New Roman"/>
                <w:sz w:val="24"/>
                <w:szCs w:val="24"/>
              </w:rPr>
              <w:t>1</w:t>
            </w:r>
            <w:r>
              <w:rPr>
                <w:rFonts w:ascii="Times New Roman" w:hAnsi="Times New Roman" w:cs="Times New Roman"/>
                <w:sz w:val="24"/>
                <w:szCs w:val="24"/>
              </w:rPr>
              <w:t>9</w:t>
            </w:r>
          </w:p>
        </w:tc>
        <w:tc>
          <w:tcPr>
            <w:tcW w:w="2692" w:type="dxa"/>
            <w:shd w:val="clear" w:color="auto" w:fill="auto"/>
          </w:tcPr>
          <w:p w14:paraId="613468CA" w14:textId="77777777" w:rsidR="00A502B4" w:rsidRPr="00D77561" w:rsidRDefault="00A502B4" w:rsidP="006F21F8">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Устный опрос. Решение тестов</w:t>
            </w:r>
            <w:r>
              <w:rPr>
                <w:rFonts w:ascii="Times New Roman" w:hAnsi="Times New Roman" w:cs="Times New Roman"/>
                <w:sz w:val="24"/>
                <w:szCs w:val="24"/>
              </w:rPr>
              <w:t xml:space="preserve">. </w:t>
            </w:r>
            <w:r w:rsidRPr="00D77561">
              <w:rPr>
                <w:rFonts w:ascii="Times New Roman" w:hAnsi="Times New Roman" w:cs="Times New Roman"/>
                <w:sz w:val="24"/>
                <w:szCs w:val="24"/>
              </w:rPr>
              <w:t xml:space="preserve"> Решение кейсов. Обсуждение проблемных вопросов.</w:t>
            </w:r>
          </w:p>
        </w:tc>
      </w:tr>
      <w:tr w:rsidR="00A502B4" w:rsidRPr="00D77561" w14:paraId="0DC88219" w14:textId="77777777" w:rsidTr="006F21F8">
        <w:tc>
          <w:tcPr>
            <w:tcW w:w="2553" w:type="dxa"/>
            <w:gridSpan w:val="2"/>
            <w:shd w:val="clear" w:color="auto" w:fill="auto"/>
          </w:tcPr>
          <w:p w14:paraId="7C94B860" w14:textId="77777777" w:rsidR="00A502B4" w:rsidRPr="00D77561" w:rsidRDefault="00A502B4" w:rsidP="006F21F8">
            <w:pPr>
              <w:pStyle w:val="ac"/>
              <w:jc w:val="right"/>
              <w:rPr>
                <w:szCs w:val="24"/>
              </w:rPr>
            </w:pPr>
            <w:r w:rsidRPr="005F5598">
              <w:rPr>
                <w:sz w:val="24"/>
                <w:szCs w:val="24"/>
              </w:rPr>
              <w:t>В целом по дисциплине</w:t>
            </w:r>
          </w:p>
        </w:tc>
        <w:tc>
          <w:tcPr>
            <w:tcW w:w="850" w:type="dxa"/>
            <w:shd w:val="clear" w:color="auto" w:fill="auto"/>
          </w:tcPr>
          <w:p w14:paraId="707228F1"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sidRPr="005F5598">
              <w:rPr>
                <w:rFonts w:ascii="Times New Roman" w:hAnsi="Times New Roman" w:cs="Times New Roman"/>
                <w:bCs/>
                <w:color w:val="000000"/>
                <w:sz w:val="24"/>
                <w:szCs w:val="24"/>
              </w:rPr>
              <w:t>108</w:t>
            </w:r>
          </w:p>
        </w:tc>
        <w:tc>
          <w:tcPr>
            <w:tcW w:w="992" w:type="dxa"/>
            <w:shd w:val="clear" w:color="auto" w:fill="auto"/>
          </w:tcPr>
          <w:p w14:paraId="66999F4F"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hAnsi="Times New Roman" w:cs="Times New Roman"/>
                <w:bCs/>
                <w:color w:val="000000"/>
                <w:sz w:val="24"/>
                <w:szCs w:val="24"/>
              </w:rPr>
              <w:t>50</w:t>
            </w:r>
          </w:p>
        </w:tc>
        <w:tc>
          <w:tcPr>
            <w:tcW w:w="709" w:type="dxa"/>
            <w:shd w:val="clear" w:color="auto" w:fill="auto"/>
          </w:tcPr>
          <w:p w14:paraId="2E8179FC"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hAnsi="Times New Roman" w:cs="Times New Roman"/>
                <w:bCs/>
                <w:color w:val="000000"/>
                <w:sz w:val="24"/>
                <w:szCs w:val="24"/>
              </w:rPr>
              <w:t>16</w:t>
            </w:r>
          </w:p>
        </w:tc>
        <w:tc>
          <w:tcPr>
            <w:tcW w:w="1416" w:type="dxa"/>
            <w:shd w:val="clear" w:color="auto" w:fill="auto"/>
          </w:tcPr>
          <w:p w14:paraId="38317BAF"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hAnsi="Times New Roman" w:cs="Times New Roman"/>
                <w:bCs/>
                <w:color w:val="000000"/>
                <w:sz w:val="24"/>
                <w:szCs w:val="24"/>
              </w:rPr>
              <w:t>34</w:t>
            </w:r>
          </w:p>
        </w:tc>
        <w:tc>
          <w:tcPr>
            <w:tcW w:w="1279" w:type="dxa"/>
            <w:shd w:val="clear" w:color="auto" w:fill="auto"/>
          </w:tcPr>
          <w:p w14:paraId="5D62B8D2" w14:textId="77777777" w:rsidR="00A502B4" w:rsidRPr="00D77561" w:rsidRDefault="00A502B4" w:rsidP="006F21F8">
            <w:pPr>
              <w:spacing w:after="0" w:line="240" w:lineRule="auto"/>
              <w:jc w:val="center"/>
              <w:rPr>
                <w:rFonts w:ascii="Times New Roman" w:hAnsi="Times New Roman" w:cs="Times New Roman"/>
                <w:sz w:val="24"/>
                <w:szCs w:val="24"/>
              </w:rPr>
            </w:pPr>
            <w:r>
              <w:rPr>
                <w:rFonts w:ascii="Times New Roman" w:hAnsi="Times New Roman" w:cs="Times New Roman"/>
                <w:bCs/>
                <w:color w:val="000000"/>
                <w:sz w:val="24"/>
                <w:szCs w:val="24"/>
              </w:rPr>
              <w:t>58</w:t>
            </w:r>
          </w:p>
        </w:tc>
        <w:tc>
          <w:tcPr>
            <w:tcW w:w="2692" w:type="dxa"/>
            <w:shd w:val="clear" w:color="auto" w:fill="auto"/>
          </w:tcPr>
          <w:p w14:paraId="2F593EBC" w14:textId="77777777" w:rsidR="00A502B4" w:rsidRPr="00D77561" w:rsidRDefault="00A502B4" w:rsidP="006F21F8">
            <w:pPr>
              <w:spacing w:after="0" w:line="240" w:lineRule="auto"/>
              <w:rPr>
                <w:rFonts w:ascii="Times New Roman" w:hAnsi="Times New Roman" w:cs="Times New Roman"/>
                <w:sz w:val="24"/>
                <w:szCs w:val="24"/>
              </w:rPr>
            </w:pPr>
            <w:r w:rsidRPr="005F5598">
              <w:rPr>
                <w:rFonts w:ascii="Times New Roman" w:hAnsi="Times New Roman" w:cs="Times New Roman"/>
                <w:sz w:val="24"/>
                <w:szCs w:val="24"/>
              </w:rPr>
              <w:t>Согласно учебному плану: Контрольная работа</w:t>
            </w:r>
          </w:p>
        </w:tc>
      </w:tr>
      <w:tr w:rsidR="00A502B4" w:rsidRPr="00D77561" w14:paraId="03F32588" w14:textId="77777777" w:rsidTr="006F21F8">
        <w:tc>
          <w:tcPr>
            <w:tcW w:w="2553" w:type="dxa"/>
            <w:gridSpan w:val="2"/>
            <w:shd w:val="clear" w:color="auto" w:fill="auto"/>
          </w:tcPr>
          <w:p w14:paraId="6033BDB7" w14:textId="77777777" w:rsidR="00A502B4" w:rsidRPr="00D77561" w:rsidRDefault="00A502B4" w:rsidP="006F21F8">
            <w:pPr>
              <w:pStyle w:val="ac"/>
              <w:jc w:val="right"/>
              <w:rPr>
                <w:szCs w:val="24"/>
              </w:rPr>
            </w:pPr>
            <w:r w:rsidRPr="00D77561">
              <w:rPr>
                <w:szCs w:val="24"/>
              </w:rPr>
              <w:t>Итого в %</w:t>
            </w:r>
          </w:p>
        </w:tc>
        <w:tc>
          <w:tcPr>
            <w:tcW w:w="850" w:type="dxa"/>
            <w:shd w:val="clear" w:color="auto" w:fill="auto"/>
          </w:tcPr>
          <w:p w14:paraId="3C01FE02" w14:textId="77777777" w:rsidR="00A502B4" w:rsidRPr="00D77561" w:rsidRDefault="00A502B4" w:rsidP="006F21F8">
            <w:pPr>
              <w:spacing w:after="0" w:line="240" w:lineRule="auto"/>
              <w:jc w:val="center"/>
              <w:rPr>
                <w:rFonts w:ascii="Times New Roman" w:eastAsia="Calibri" w:hAnsi="Times New Roman" w:cs="Times New Roman"/>
                <w:sz w:val="24"/>
                <w:szCs w:val="24"/>
              </w:rPr>
            </w:pPr>
          </w:p>
        </w:tc>
        <w:tc>
          <w:tcPr>
            <w:tcW w:w="992" w:type="dxa"/>
            <w:shd w:val="clear" w:color="auto" w:fill="auto"/>
          </w:tcPr>
          <w:p w14:paraId="337A551D"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46</w:t>
            </w:r>
          </w:p>
        </w:tc>
        <w:tc>
          <w:tcPr>
            <w:tcW w:w="709" w:type="dxa"/>
            <w:shd w:val="clear" w:color="auto" w:fill="auto"/>
          </w:tcPr>
          <w:p w14:paraId="772010D3"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32</w:t>
            </w:r>
          </w:p>
        </w:tc>
        <w:tc>
          <w:tcPr>
            <w:tcW w:w="1416" w:type="dxa"/>
            <w:shd w:val="clear" w:color="auto" w:fill="auto"/>
          </w:tcPr>
          <w:p w14:paraId="24325FF2"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68</w:t>
            </w:r>
          </w:p>
        </w:tc>
        <w:tc>
          <w:tcPr>
            <w:tcW w:w="1279" w:type="dxa"/>
            <w:shd w:val="clear" w:color="auto" w:fill="auto"/>
          </w:tcPr>
          <w:p w14:paraId="3B9792F8" w14:textId="77777777" w:rsidR="00A502B4" w:rsidRPr="00D77561" w:rsidRDefault="00A502B4" w:rsidP="006F21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54</w:t>
            </w:r>
          </w:p>
        </w:tc>
        <w:tc>
          <w:tcPr>
            <w:tcW w:w="2692" w:type="dxa"/>
            <w:shd w:val="clear" w:color="auto" w:fill="auto"/>
          </w:tcPr>
          <w:p w14:paraId="40EDF595" w14:textId="77777777" w:rsidR="00A502B4" w:rsidRPr="00D77561" w:rsidRDefault="00A502B4" w:rsidP="006F21F8">
            <w:pPr>
              <w:spacing w:after="0" w:line="240" w:lineRule="auto"/>
              <w:rPr>
                <w:rFonts w:ascii="Times New Roman" w:hAnsi="Times New Roman" w:cs="Times New Roman"/>
                <w:b/>
                <w:sz w:val="24"/>
                <w:szCs w:val="24"/>
              </w:rPr>
            </w:pPr>
          </w:p>
        </w:tc>
      </w:tr>
    </w:tbl>
    <w:p w14:paraId="2F5E490E" w14:textId="263ED99A" w:rsidR="006F21F8" w:rsidRPr="006F21F8" w:rsidRDefault="006F21F8" w:rsidP="006F21F8">
      <w:pPr>
        <w:pStyle w:val="40"/>
        <w:widowControl w:val="0"/>
        <w:shd w:val="clear" w:color="auto" w:fill="auto"/>
        <w:spacing w:after="0" w:line="240" w:lineRule="auto"/>
        <w:ind w:firstLine="720"/>
        <w:jc w:val="both"/>
        <w:outlineLvl w:val="0"/>
        <w:rPr>
          <w:rStyle w:val="414pt"/>
          <w:rFonts w:cs="Times New Roman"/>
          <w:sz w:val="16"/>
          <w:szCs w:val="16"/>
        </w:rPr>
      </w:pPr>
      <w:bookmarkStart w:id="11" w:name="_Toc131411741"/>
    </w:p>
    <w:p w14:paraId="59E37D08" w14:textId="77777777" w:rsidR="006F21F8" w:rsidRPr="006F21F8" w:rsidRDefault="006F21F8" w:rsidP="006F21F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21F8">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DA10E15" w14:textId="77777777" w:rsidR="006F21F8" w:rsidRPr="006F21F8" w:rsidRDefault="006F21F8" w:rsidP="00DA49B1">
      <w:pPr>
        <w:pStyle w:val="40"/>
        <w:widowControl w:val="0"/>
        <w:shd w:val="clear" w:color="auto" w:fill="auto"/>
        <w:spacing w:after="0" w:line="360" w:lineRule="auto"/>
        <w:ind w:firstLine="720"/>
        <w:jc w:val="both"/>
        <w:outlineLvl w:val="0"/>
        <w:rPr>
          <w:rStyle w:val="414pt"/>
          <w:rFonts w:cs="Times New Roman"/>
          <w:sz w:val="16"/>
          <w:szCs w:val="16"/>
        </w:rPr>
      </w:pPr>
    </w:p>
    <w:p w14:paraId="35E7049A" w14:textId="38458235" w:rsidR="000E1F7F" w:rsidRPr="00552365" w:rsidRDefault="000E1F7F" w:rsidP="006F21F8">
      <w:pPr>
        <w:pStyle w:val="40"/>
        <w:keepNext/>
        <w:shd w:val="clear" w:color="auto" w:fill="auto"/>
        <w:spacing w:after="0" w:line="360" w:lineRule="auto"/>
        <w:ind w:firstLine="720"/>
        <w:jc w:val="both"/>
        <w:outlineLvl w:val="0"/>
        <w:rPr>
          <w:rStyle w:val="414pt"/>
          <w:rFonts w:cs="Times New Roman"/>
          <w:szCs w:val="28"/>
        </w:rPr>
      </w:pPr>
      <w:r w:rsidRPr="00552365">
        <w:rPr>
          <w:rStyle w:val="414pt"/>
          <w:rFonts w:cs="Times New Roman"/>
          <w:szCs w:val="28"/>
        </w:rPr>
        <w:lastRenderedPageBreak/>
        <w:t xml:space="preserve">5.3. </w:t>
      </w:r>
      <w:r w:rsidRPr="00552365">
        <w:rPr>
          <w:rFonts w:ascii="Times New Roman" w:hAnsi="Times New Roman" w:cs="Times New Roman"/>
          <w:sz w:val="28"/>
          <w:szCs w:val="28"/>
        </w:rPr>
        <w:t>Содержание семинаров, практических занятий</w:t>
      </w:r>
      <w:bookmarkEnd w:id="11"/>
    </w:p>
    <w:tbl>
      <w:tblPr>
        <w:tblW w:w="101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987"/>
        <w:gridCol w:w="1951"/>
      </w:tblGrid>
      <w:tr w:rsidR="000E1F7F" w:rsidRPr="005125D4" w14:paraId="7420AEB3" w14:textId="77777777" w:rsidTr="005125D4">
        <w:trPr>
          <w:cantSplit/>
          <w:trHeight w:val="917"/>
        </w:trPr>
        <w:tc>
          <w:tcPr>
            <w:tcW w:w="2235" w:type="dxa"/>
          </w:tcPr>
          <w:p w14:paraId="7AA862AE" w14:textId="77777777" w:rsidR="000E1F7F" w:rsidRPr="005125D4" w:rsidRDefault="000E1F7F" w:rsidP="00DA49B1">
            <w:pPr>
              <w:widowControl w:val="0"/>
              <w:jc w:val="both"/>
              <w:rPr>
                <w:rFonts w:ascii="Times New Roman" w:hAnsi="Times New Roman" w:cs="Times New Roman"/>
                <w:b/>
                <w:sz w:val="24"/>
                <w:szCs w:val="24"/>
              </w:rPr>
            </w:pPr>
            <w:r w:rsidRPr="005125D4">
              <w:rPr>
                <w:rFonts w:ascii="Times New Roman" w:hAnsi="Times New Roman" w:cs="Times New Roman"/>
                <w:b/>
                <w:sz w:val="24"/>
                <w:szCs w:val="24"/>
              </w:rPr>
              <w:t>Наименование тем (разделов) дисциплины</w:t>
            </w:r>
          </w:p>
        </w:tc>
        <w:tc>
          <w:tcPr>
            <w:tcW w:w="5987" w:type="dxa"/>
            <w:noWrap/>
          </w:tcPr>
          <w:p w14:paraId="28DEAC24" w14:textId="22B7C57B" w:rsidR="000E1F7F" w:rsidRPr="005125D4" w:rsidRDefault="000E1F7F" w:rsidP="00DA49B1">
            <w:pPr>
              <w:widowControl w:val="0"/>
              <w:jc w:val="both"/>
              <w:rPr>
                <w:rFonts w:ascii="Times New Roman" w:hAnsi="Times New Roman" w:cs="Times New Roman"/>
                <w:b/>
                <w:sz w:val="24"/>
                <w:szCs w:val="24"/>
              </w:rPr>
            </w:pPr>
            <w:r w:rsidRPr="005125D4">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 9</w:t>
            </w:r>
          </w:p>
        </w:tc>
        <w:tc>
          <w:tcPr>
            <w:tcW w:w="1951" w:type="dxa"/>
          </w:tcPr>
          <w:p w14:paraId="017EAF88" w14:textId="77777777" w:rsidR="000E1F7F" w:rsidRPr="005125D4" w:rsidRDefault="000E1F7F" w:rsidP="00DA49B1">
            <w:pPr>
              <w:widowControl w:val="0"/>
              <w:jc w:val="both"/>
              <w:rPr>
                <w:rFonts w:ascii="Times New Roman" w:hAnsi="Times New Roman" w:cs="Times New Roman"/>
                <w:b/>
                <w:sz w:val="24"/>
                <w:szCs w:val="24"/>
              </w:rPr>
            </w:pPr>
            <w:r w:rsidRPr="005125D4">
              <w:rPr>
                <w:rFonts w:ascii="Times New Roman" w:hAnsi="Times New Roman" w:cs="Times New Roman"/>
                <w:b/>
                <w:sz w:val="24"/>
                <w:szCs w:val="24"/>
              </w:rPr>
              <w:t>Формы проведения занятий</w:t>
            </w:r>
          </w:p>
        </w:tc>
      </w:tr>
      <w:tr w:rsidR="000E1F7F" w:rsidRPr="005125D4" w14:paraId="404B4C3D" w14:textId="77777777" w:rsidTr="005125D4">
        <w:trPr>
          <w:cantSplit/>
          <w:trHeight w:val="1457"/>
        </w:trPr>
        <w:tc>
          <w:tcPr>
            <w:tcW w:w="2235" w:type="dxa"/>
          </w:tcPr>
          <w:p w14:paraId="24DAEF02" w14:textId="77777777" w:rsidR="000E1F7F" w:rsidRPr="005125D4" w:rsidRDefault="000E1F7F" w:rsidP="00DA49B1">
            <w:pPr>
              <w:widowControl w:val="0"/>
              <w:spacing w:after="0"/>
              <w:jc w:val="both"/>
              <w:rPr>
                <w:rFonts w:ascii="Times New Roman" w:hAnsi="Times New Roman" w:cs="Times New Roman"/>
                <w:b/>
                <w:bCs/>
                <w:sz w:val="24"/>
                <w:szCs w:val="24"/>
              </w:rPr>
            </w:pPr>
            <w:r w:rsidRPr="005125D4">
              <w:rPr>
                <w:rFonts w:ascii="Times New Roman" w:hAnsi="Times New Roman" w:cs="Times New Roman"/>
                <w:b/>
                <w:bCs/>
                <w:sz w:val="24"/>
                <w:szCs w:val="24"/>
              </w:rPr>
              <w:t xml:space="preserve">Тема 1. </w:t>
            </w:r>
          </w:p>
          <w:p w14:paraId="431D216C" w14:textId="527E78C3" w:rsidR="000E1F7F" w:rsidRPr="005125D4" w:rsidRDefault="000E1F7F" w:rsidP="00DA49B1">
            <w:pPr>
              <w:pStyle w:val="a3"/>
              <w:widowControl w:val="0"/>
              <w:spacing w:before="0" w:beforeAutospacing="0" w:after="0" w:afterAutospacing="0"/>
              <w:jc w:val="both"/>
              <w:rPr>
                <w:b/>
              </w:rPr>
            </w:pPr>
            <w:r w:rsidRPr="005125D4">
              <w:rPr>
                <w:rFonts w:eastAsiaTheme="minorHAnsi"/>
                <w:lang w:eastAsia="en-US"/>
              </w:rPr>
              <w:t>«</w:t>
            </w:r>
            <w:proofErr w:type="spellStart"/>
            <w:r w:rsidRPr="005125D4">
              <w:rPr>
                <w:rFonts w:eastAsiaTheme="minorHAnsi"/>
                <w:lang w:eastAsia="en-US"/>
              </w:rPr>
              <w:t>Due</w:t>
            </w:r>
            <w:proofErr w:type="spellEnd"/>
            <w:r w:rsidRPr="005125D4">
              <w:rPr>
                <w:rFonts w:eastAsiaTheme="minorHAnsi"/>
                <w:lang w:eastAsia="en-US"/>
              </w:rPr>
              <w:t xml:space="preserve"> </w:t>
            </w:r>
            <w:proofErr w:type="spellStart"/>
            <w:r w:rsidRPr="005125D4">
              <w:rPr>
                <w:rFonts w:eastAsiaTheme="minorHAnsi"/>
                <w:lang w:eastAsia="en-US"/>
              </w:rPr>
              <w:t>Diligence</w:t>
            </w:r>
            <w:proofErr w:type="spellEnd"/>
            <w:r w:rsidRPr="005125D4">
              <w:rPr>
                <w:rFonts w:eastAsiaTheme="minorHAnsi"/>
                <w:lang w:eastAsia="en-US"/>
              </w:rPr>
              <w:t xml:space="preserve">»: понятие, основные </w:t>
            </w:r>
            <w:r w:rsidRPr="005125D4">
              <w:rPr>
                <w:rFonts w:eastAsiaTheme="minorHAnsi"/>
                <w:b/>
                <w:bCs/>
                <w:lang w:eastAsia="en-US"/>
              </w:rPr>
              <w:t xml:space="preserve"> </w:t>
            </w:r>
            <w:r w:rsidRPr="005125D4">
              <w:rPr>
                <w:rFonts w:eastAsiaTheme="minorHAnsi"/>
                <w:lang w:eastAsia="en-US"/>
              </w:rPr>
              <w:t>виды, принципы проведения</w:t>
            </w:r>
          </w:p>
        </w:tc>
        <w:tc>
          <w:tcPr>
            <w:tcW w:w="5987" w:type="dxa"/>
          </w:tcPr>
          <w:p w14:paraId="4F97F7FC" w14:textId="77777777" w:rsidR="000E1F7F" w:rsidRPr="005125D4" w:rsidRDefault="000E1F7F" w:rsidP="00DA49B1">
            <w:pPr>
              <w:pStyle w:val="msonormalmailrucssattributepostfix"/>
              <w:widowControl w:val="0"/>
              <w:numPr>
                <w:ilvl w:val="0"/>
                <w:numId w:val="1"/>
              </w:numPr>
              <w:tabs>
                <w:tab w:val="clear" w:pos="720"/>
                <w:tab w:val="left" w:pos="317"/>
              </w:tabs>
              <w:spacing w:before="0" w:beforeAutospacing="0" w:after="0" w:afterAutospacing="0"/>
              <w:ind w:left="0" w:firstLine="0"/>
              <w:rPr>
                <w:color w:val="222222"/>
                <w:shd w:val="clear" w:color="auto" w:fill="FFFFFF"/>
              </w:rPr>
            </w:pPr>
            <w:r w:rsidRPr="005125D4">
              <w:rPr>
                <w:color w:val="222222"/>
                <w:shd w:val="clear" w:color="auto" w:fill="FFFFFF"/>
              </w:rPr>
              <w:t>Понятие и сущность «</w:t>
            </w:r>
            <w:proofErr w:type="spellStart"/>
            <w:r w:rsidRPr="005125D4">
              <w:rPr>
                <w:color w:val="222222"/>
                <w:shd w:val="clear" w:color="auto" w:fill="FFFFFF"/>
              </w:rPr>
              <w:t>Due</w:t>
            </w:r>
            <w:proofErr w:type="spellEnd"/>
            <w:r w:rsidRPr="005125D4">
              <w:rPr>
                <w:color w:val="222222"/>
                <w:shd w:val="clear" w:color="auto" w:fill="FFFFFF"/>
              </w:rPr>
              <w:t xml:space="preserve"> </w:t>
            </w:r>
            <w:proofErr w:type="spellStart"/>
            <w:r w:rsidRPr="005125D4">
              <w:rPr>
                <w:color w:val="222222"/>
                <w:shd w:val="clear" w:color="auto" w:fill="FFFFFF"/>
              </w:rPr>
              <w:t>Diligence</w:t>
            </w:r>
            <w:proofErr w:type="spellEnd"/>
            <w:r w:rsidRPr="005125D4">
              <w:rPr>
                <w:color w:val="222222"/>
                <w:shd w:val="clear" w:color="auto" w:fill="FFFFFF"/>
              </w:rPr>
              <w:t>».</w:t>
            </w:r>
          </w:p>
          <w:p w14:paraId="141170E4" w14:textId="77777777" w:rsidR="000E1F7F" w:rsidRPr="005125D4" w:rsidRDefault="000E1F7F" w:rsidP="00DA49B1">
            <w:pPr>
              <w:pStyle w:val="ae"/>
              <w:widowControl w:val="0"/>
              <w:numPr>
                <w:ilvl w:val="0"/>
                <w:numId w:val="6"/>
              </w:numPr>
              <w:tabs>
                <w:tab w:val="left" w:pos="317"/>
              </w:tabs>
              <w:ind w:left="0" w:firstLine="0"/>
              <w:rPr>
                <w:color w:val="222222"/>
                <w:shd w:val="clear" w:color="auto" w:fill="FFFFFF"/>
              </w:rPr>
            </w:pPr>
            <w:r w:rsidRPr="005125D4">
              <w:rPr>
                <w:color w:val="222222"/>
                <w:shd w:val="clear" w:color="auto" w:fill="FFFFFF"/>
              </w:rPr>
              <w:t>Виды «</w:t>
            </w:r>
            <w:proofErr w:type="spellStart"/>
            <w:r w:rsidRPr="005125D4">
              <w:rPr>
                <w:color w:val="222222"/>
                <w:shd w:val="clear" w:color="auto" w:fill="FFFFFF"/>
              </w:rPr>
              <w:t>Due</w:t>
            </w:r>
            <w:proofErr w:type="spellEnd"/>
            <w:r w:rsidRPr="005125D4">
              <w:rPr>
                <w:color w:val="222222"/>
                <w:shd w:val="clear" w:color="auto" w:fill="FFFFFF"/>
              </w:rPr>
              <w:t xml:space="preserve"> </w:t>
            </w:r>
            <w:proofErr w:type="spellStart"/>
            <w:r w:rsidRPr="005125D4">
              <w:rPr>
                <w:color w:val="222222"/>
                <w:shd w:val="clear" w:color="auto" w:fill="FFFFFF"/>
              </w:rPr>
              <w:t>Diligence</w:t>
            </w:r>
            <w:proofErr w:type="spellEnd"/>
            <w:r w:rsidRPr="005125D4">
              <w:rPr>
                <w:color w:val="222222"/>
                <w:shd w:val="clear" w:color="auto" w:fill="FFFFFF"/>
              </w:rPr>
              <w:t>».</w:t>
            </w:r>
          </w:p>
          <w:p w14:paraId="7C249558" w14:textId="77777777" w:rsidR="000E1F7F" w:rsidRPr="005125D4" w:rsidRDefault="000E1F7F" w:rsidP="00DA49B1">
            <w:pPr>
              <w:pStyle w:val="ae"/>
              <w:widowControl w:val="0"/>
              <w:numPr>
                <w:ilvl w:val="0"/>
                <w:numId w:val="6"/>
              </w:numPr>
              <w:tabs>
                <w:tab w:val="left" w:pos="317"/>
              </w:tabs>
              <w:ind w:left="0" w:firstLine="0"/>
              <w:rPr>
                <w:color w:val="222222"/>
                <w:shd w:val="clear" w:color="auto" w:fill="FFFFFF"/>
              </w:rPr>
            </w:pPr>
            <w:r w:rsidRPr="005125D4">
              <w:rPr>
                <w:color w:val="222222"/>
                <w:shd w:val="clear" w:color="auto" w:fill="FFFFFF"/>
              </w:rPr>
              <w:t>Виртуальная комната данных.</w:t>
            </w:r>
          </w:p>
          <w:p w14:paraId="22824BDA" w14:textId="77777777" w:rsidR="000E1F7F" w:rsidRPr="005125D4" w:rsidRDefault="000E1F7F" w:rsidP="00DA49B1">
            <w:pPr>
              <w:pStyle w:val="ae"/>
              <w:widowControl w:val="0"/>
              <w:numPr>
                <w:ilvl w:val="0"/>
                <w:numId w:val="6"/>
              </w:numPr>
              <w:tabs>
                <w:tab w:val="left" w:pos="317"/>
              </w:tabs>
              <w:ind w:left="0" w:firstLine="0"/>
              <w:rPr>
                <w:color w:val="222222"/>
                <w:shd w:val="clear" w:color="auto" w:fill="FFFFFF"/>
              </w:rPr>
            </w:pPr>
            <w:r w:rsidRPr="005125D4">
              <w:rPr>
                <w:color w:val="222222"/>
                <w:shd w:val="clear" w:color="auto" w:fill="FFFFFF"/>
              </w:rPr>
              <w:t>Этапа проведения «</w:t>
            </w:r>
            <w:proofErr w:type="spellStart"/>
            <w:r w:rsidRPr="005125D4">
              <w:rPr>
                <w:color w:val="222222"/>
                <w:shd w:val="clear" w:color="auto" w:fill="FFFFFF"/>
              </w:rPr>
              <w:t>Due</w:t>
            </w:r>
            <w:proofErr w:type="spellEnd"/>
            <w:r w:rsidRPr="005125D4">
              <w:rPr>
                <w:color w:val="222222"/>
                <w:shd w:val="clear" w:color="auto" w:fill="FFFFFF"/>
              </w:rPr>
              <w:t xml:space="preserve"> </w:t>
            </w:r>
            <w:proofErr w:type="spellStart"/>
            <w:r w:rsidRPr="005125D4">
              <w:rPr>
                <w:color w:val="222222"/>
                <w:shd w:val="clear" w:color="auto" w:fill="FFFFFF"/>
              </w:rPr>
              <w:t>Diligence</w:t>
            </w:r>
            <w:proofErr w:type="spellEnd"/>
            <w:r w:rsidRPr="005125D4">
              <w:rPr>
                <w:color w:val="222222"/>
                <w:shd w:val="clear" w:color="auto" w:fill="FFFFFF"/>
              </w:rPr>
              <w:t>».</w:t>
            </w:r>
          </w:p>
          <w:p w14:paraId="7BA4BFD6" w14:textId="79157C2B" w:rsidR="000E1F7F" w:rsidRPr="005125D4" w:rsidRDefault="000E1F7F" w:rsidP="005125D4">
            <w:pPr>
              <w:widowControl w:val="0"/>
              <w:tabs>
                <w:tab w:val="left" w:pos="993"/>
              </w:tabs>
              <w:rPr>
                <w:rFonts w:ascii="Times New Roman" w:hAnsi="Times New Roman" w:cs="Times New Roman"/>
                <w:sz w:val="24"/>
                <w:szCs w:val="24"/>
              </w:rPr>
            </w:pPr>
            <w:r w:rsidRPr="005125D4">
              <w:rPr>
                <w:rFonts w:ascii="Times New Roman" w:eastAsia="Times New Roman" w:hAnsi="Times New Roman" w:cs="Times New Roman"/>
                <w:i/>
                <w:iCs/>
                <w:color w:val="222222"/>
                <w:sz w:val="24"/>
                <w:szCs w:val="24"/>
                <w:shd w:val="clear" w:color="auto" w:fill="FFFFFF"/>
                <w:lang w:eastAsia="ru-RU"/>
              </w:rPr>
              <w:t>Рекомендуемые источники:</w:t>
            </w:r>
            <w:r w:rsidRPr="005125D4">
              <w:rPr>
                <w:rFonts w:ascii="Times New Roman" w:eastAsia="Times New Roman" w:hAnsi="Times New Roman" w:cs="Times New Roman"/>
                <w:color w:val="222222"/>
                <w:sz w:val="24"/>
                <w:szCs w:val="24"/>
                <w:shd w:val="clear" w:color="auto" w:fill="FFFFFF"/>
                <w:lang w:eastAsia="ru-RU"/>
              </w:rPr>
              <w:t xml:space="preserve"> п.8: 1 – 4, 8-10, 12</w:t>
            </w:r>
            <w:r w:rsidR="005125D4">
              <w:rPr>
                <w:rFonts w:ascii="Times New Roman" w:eastAsia="Times New Roman" w:hAnsi="Times New Roman" w:cs="Times New Roman"/>
                <w:color w:val="222222"/>
                <w:sz w:val="24"/>
                <w:szCs w:val="24"/>
                <w:shd w:val="clear" w:color="auto" w:fill="FFFFFF"/>
                <w:lang w:eastAsia="ru-RU"/>
              </w:rPr>
              <w:t>,13</w:t>
            </w:r>
            <w:r w:rsidR="00DD74E6" w:rsidRPr="005125D4">
              <w:rPr>
                <w:rFonts w:ascii="Times New Roman" w:eastAsia="Times New Roman" w:hAnsi="Times New Roman" w:cs="Times New Roman"/>
                <w:color w:val="222222"/>
                <w:sz w:val="24"/>
                <w:szCs w:val="24"/>
                <w:shd w:val="clear" w:color="auto" w:fill="FFFFFF"/>
                <w:lang w:eastAsia="ru-RU"/>
              </w:rPr>
              <w:t>.</w:t>
            </w:r>
            <w:r w:rsidRPr="005125D4">
              <w:rPr>
                <w:rFonts w:ascii="Times New Roman" w:eastAsia="Times New Roman" w:hAnsi="Times New Roman" w:cs="Times New Roman"/>
                <w:color w:val="222222"/>
                <w:sz w:val="24"/>
                <w:szCs w:val="24"/>
                <w:shd w:val="clear" w:color="auto" w:fill="FFFFFF"/>
                <w:lang w:eastAsia="ru-RU"/>
              </w:rPr>
              <w:t xml:space="preserve"> п.9 1–</w:t>
            </w:r>
            <w:r w:rsidR="00DD74E6" w:rsidRPr="005125D4">
              <w:rPr>
                <w:rFonts w:ascii="Times New Roman" w:eastAsia="Times New Roman" w:hAnsi="Times New Roman" w:cs="Times New Roman"/>
                <w:color w:val="222222"/>
                <w:sz w:val="24"/>
                <w:szCs w:val="24"/>
                <w:shd w:val="clear" w:color="auto" w:fill="FFFFFF"/>
                <w:lang w:eastAsia="ru-RU"/>
              </w:rPr>
              <w:t>11</w:t>
            </w:r>
          </w:p>
        </w:tc>
        <w:tc>
          <w:tcPr>
            <w:tcW w:w="1951" w:type="dxa"/>
          </w:tcPr>
          <w:p w14:paraId="5F3CF336" w14:textId="58EBB072" w:rsidR="000E1F7F" w:rsidRPr="005125D4" w:rsidRDefault="000E1F7F" w:rsidP="00DA49B1">
            <w:pPr>
              <w:widowControl w:val="0"/>
              <w:tabs>
                <w:tab w:val="left" w:pos="993"/>
              </w:tabs>
              <w:rPr>
                <w:rFonts w:ascii="Times New Roman" w:hAnsi="Times New Roman" w:cs="Times New Roman"/>
                <w:sz w:val="24"/>
                <w:szCs w:val="24"/>
              </w:rPr>
            </w:pPr>
            <w:r w:rsidRPr="005125D4">
              <w:rPr>
                <w:rFonts w:ascii="Times New Roman" w:hAnsi="Times New Roman" w:cs="Times New Roman"/>
                <w:sz w:val="24"/>
                <w:szCs w:val="24"/>
              </w:rPr>
              <w:t>Дискуссия. Решение тестов, групповое творческое обсуждение.</w:t>
            </w:r>
          </w:p>
        </w:tc>
      </w:tr>
      <w:tr w:rsidR="000E1F7F" w:rsidRPr="005125D4" w14:paraId="44C1FA2F" w14:textId="77777777" w:rsidTr="005125D4">
        <w:trPr>
          <w:cantSplit/>
          <w:trHeight w:val="2788"/>
        </w:trPr>
        <w:tc>
          <w:tcPr>
            <w:tcW w:w="2235" w:type="dxa"/>
          </w:tcPr>
          <w:p w14:paraId="23B89009" w14:textId="77777777" w:rsidR="000E1F7F" w:rsidRPr="005125D4" w:rsidRDefault="000E1F7F" w:rsidP="00DD74E6">
            <w:pPr>
              <w:spacing w:after="0" w:line="240" w:lineRule="auto"/>
              <w:jc w:val="both"/>
              <w:rPr>
                <w:rFonts w:ascii="Times New Roman" w:hAnsi="Times New Roman" w:cs="Times New Roman"/>
                <w:b/>
                <w:bCs/>
                <w:sz w:val="24"/>
                <w:szCs w:val="24"/>
              </w:rPr>
            </w:pPr>
            <w:r w:rsidRPr="005125D4">
              <w:rPr>
                <w:rFonts w:ascii="Times New Roman" w:hAnsi="Times New Roman" w:cs="Times New Roman"/>
                <w:b/>
                <w:bCs/>
                <w:sz w:val="24"/>
                <w:szCs w:val="24"/>
              </w:rPr>
              <w:t xml:space="preserve">Тема 2. </w:t>
            </w:r>
          </w:p>
          <w:p w14:paraId="46E2736A" w14:textId="1520A57F" w:rsidR="000E1F7F" w:rsidRPr="005125D4" w:rsidRDefault="000E1F7F" w:rsidP="00DA49B1">
            <w:pPr>
              <w:pStyle w:val="a3"/>
              <w:spacing w:before="0" w:beforeAutospacing="0" w:after="0" w:afterAutospacing="0"/>
              <w:jc w:val="both"/>
              <w:rPr>
                <w:b/>
              </w:rPr>
            </w:pPr>
            <w:r w:rsidRPr="005125D4">
              <w:rPr>
                <w:rFonts w:eastAsiaTheme="minorHAnsi"/>
                <w:lang w:eastAsia="en-US"/>
              </w:rPr>
              <w:t>Оценка риска при проведении «</w:t>
            </w:r>
            <w:proofErr w:type="spellStart"/>
            <w:r w:rsidRPr="005125D4">
              <w:rPr>
                <w:rFonts w:eastAsiaTheme="minorHAnsi"/>
                <w:lang w:eastAsia="en-US"/>
              </w:rPr>
              <w:t>Due</w:t>
            </w:r>
            <w:proofErr w:type="spellEnd"/>
            <w:r w:rsidRPr="005125D4">
              <w:rPr>
                <w:rFonts w:eastAsiaTheme="minorHAnsi"/>
                <w:lang w:eastAsia="en-US"/>
              </w:rPr>
              <w:t xml:space="preserve"> </w:t>
            </w:r>
            <w:proofErr w:type="spellStart"/>
            <w:r w:rsidRPr="005125D4">
              <w:rPr>
                <w:rFonts w:eastAsiaTheme="minorHAnsi"/>
                <w:lang w:eastAsia="en-US"/>
              </w:rPr>
              <w:t>Diligence</w:t>
            </w:r>
            <w:proofErr w:type="spellEnd"/>
            <w:r w:rsidRPr="005125D4">
              <w:rPr>
                <w:rFonts w:eastAsiaTheme="minorHAnsi"/>
                <w:lang w:eastAsia="en-US"/>
              </w:rPr>
              <w:t>»</w:t>
            </w:r>
          </w:p>
        </w:tc>
        <w:tc>
          <w:tcPr>
            <w:tcW w:w="5987" w:type="dxa"/>
          </w:tcPr>
          <w:p w14:paraId="787292A1" w14:textId="77777777" w:rsidR="000E1F7F" w:rsidRPr="005125D4" w:rsidRDefault="000E1F7F" w:rsidP="00DD74E6">
            <w:pPr>
              <w:pStyle w:val="ae"/>
              <w:keepNext/>
              <w:numPr>
                <w:ilvl w:val="0"/>
                <w:numId w:val="6"/>
              </w:numPr>
              <w:tabs>
                <w:tab w:val="left" w:pos="317"/>
              </w:tabs>
              <w:ind w:left="0" w:firstLine="0"/>
              <w:rPr>
                <w:color w:val="222222"/>
                <w:shd w:val="clear" w:color="auto" w:fill="FFFFFF"/>
              </w:rPr>
            </w:pPr>
            <w:r w:rsidRPr="005125D4">
              <w:rPr>
                <w:color w:val="222222"/>
                <w:shd w:val="clear" w:color="auto" w:fill="FFFFFF"/>
              </w:rPr>
              <w:t>Виды рисков, связанных с операционной, инвестиционной и финансовой деятельностью компании.</w:t>
            </w:r>
          </w:p>
          <w:p w14:paraId="5E70249F" w14:textId="1C3D52EE" w:rsidR="000E1F7F" w:rsidRPr="005125D4" w:rsidRDefault="000E1F7F" w:rsidP="00DD74E6">
            <w:pPr>
              <w:pStyle w:val="ae"/>
              <w:keepNext/>
              <w:numPr>
                <w:ilvl w:val="0"/>
                <w:numId w:val="6"/>
              </w:numPr>
              <w:tabs>
                <w:tab w:val="left" w:pos="317"/>
              </w:tabs>
              <w:ind w:left="0" w:firstLine="0"/>
              <w:rPr>
                <w:color w:val="222222"/>
                <w:shd w:val="clear" w:color="auto" w:fill="FFFFFF"/>
              </w:rPr>
            </w:pPr>
            <w:r w:rsidRPr="005125D4">
              <w:rPr>
                <w:color w:val="222222"/>
                <w:shd w:val="clear" w:color="auto" w:fill="FFFFFF"/>
              </w:rPr>
              <w:t>Классификация рисков.</w:t>
            </w:r>
          </w:p>
          <w:p w14:paraId="0F39C49A" w14:textId="77777777" w:rsidR="000E1F7F" w:rsidRPr="005125D4" w:rsidRDefault="000E1F7F" w:rsidP="00DD74E6">
            <w:pPr>
              <w:pStyle w:val="ae"/>
              <w:keepNext/>
              <w:numPr>
                <w:ilvl w:val="0"/>
                <w:numId w:val="6"/>
              </w:numPr>
              <w:tabs>
                <w:tab w:val="left" w:pos="317"/>
              </w:tabs>
              <w:ind w:left="0" w:firstLine="0"/>
              <w:rPr>
                <w:color w:val="222222"/>
                <w:shd w:val="clear" w:color="auto" w:fill="FFFFFF"/>
              </w:rPr>
            </w:pPr>
            <w:r w:rsidRPr="005125D4">
              <w:rPr>
                <w:color w:val="222222"/>
                <w:shd w:val="clear" w:color="auto" w:fill="FFFFFF"/>
              </w:rPr>
              <w:t>Выявление несущественных, существенных и критических рисков на каждом этапе осуществления процедуры «</w:t>
            </w:r>
            <w:proofErr w:type="spellStart"/>
            <w:r w:rsidRPr="005125D4">
              <w:rPr>
                <w:color w:val="222222"/>
                <w:shd w:val="clear" w:color="auto" w:fill="FFFFFF"/>
              </w:rPr>
              <w:t>Due</w:t>
            </w:r>
            <w:proofErr w:type="spellEnd"/>
            <w:r w:rsidRPr="005125D4">
              <w:rPr>
                <w:color w:val="222222"/>
                <w:shd w:val="clear" w:color="auto" w:fill="FFFFFF"/>
              </w:rPr>
              <w:t xml:space="preserve"> </w:t>
            </w:r>
            <w:proofErr w:type="spellStart"/>
            <w:r w:rsidRPr="005125D4">
              <w:rPr>
                <w:color w:val="222222"/>
                <w:shd w:val="clear" w:color="auto" w:fill="FFFFFF"/>
              </w:rPr>
              <w:t>Diligence</w:t>
            </w:r>
            <w:proofErr w:type="spellEnd"/>
            <w:r w:rsidRPr="005125D4">
              <w:rPr>
                <w:color w:val="222222"/>
                <w:shd w:val="clear" w:color="auto" w:fill="FFFFFF"/>
              </w:rPr>
              <w:t xml:space="preserve">». </w:t>
            </w:r>
          </w:p>
          <w:p w14:paraId="3637FD72" w14:textId="77777777" w:rsidR="000E1F7F" w:rsidRPr="005125D4" w:rsidRDefault="000E1F7F" w:rsidP="00DD74E6">
            <w:pPr>
              <w:pStyle w:val="ae"/>
              <w:keepNext/>
              <w:numPr>
                <w:ilvl w:val="0"/>
                <w:numId w:val="6"/>
              </w:numPr>
              <w:tabs>
                <w:tab w:val="left" w:pos="317"/>
              </w:tabs>
              <w:ind w:left="0" w:firstLine="0"/>
              <w:rPr>
                <w:color w:val="222222"/>
                <w:shd w:val="clear" w:color="auto" w:fill="FFFFFF"/>
              </w:rPr>
            </w:pPr>
            <w:r w:rsidRPr="005125D4">
              <w:rPr>
                <w:color w:val="222222"/>
                <w:shd w:val="clear" w:color="auto" w:fill="FFFFFF"/>
              </w:rPr>
              <w:t xml:space="preserve">Подготовка заключения о рисках компании и возможностях их минимизации. </w:t>
            </w:r>
          </w:p>
          <w:p w14:paraId="1D02CC6B" w14:textId="70B49A18" w:rsidR="000E1F7F" w:rsidRPr="005125D4" w:rsidRDefault="000E1F7F" w:rsidP="00DD74E6">
            <w:pPr>
              <w:widowControl w:val="0"/>
              <w:tabs>
                <w:tab w:val="left" w:pos="993"/>
              </w:tabs>
              <w:jc w:val="both"/>
              <w:rPr>
                <w:rFonts w:ascii="Times New Roman" w:hAnsi="Times New Roman" w:cs="Times New Roman"/>
                <w:sz w:val="24"/>
                <w:szCs w:val="24"/>
              </w:rPr>
            </w:pPr>
            <w:r w:rsidRPr="005125D4">
              <w:rPr>
                <w:rFonts w:ascii="Times New Roman" w:hAnsi="Times New Roman" w:cs="Times New Roman"/>
                <w:i/>
                <w:iCs/>
                <w:sz w:val="24"/>
                <w:szCs w:val="24"/>
              </w:rPr>
              <w:t>Рекомендуемые источники:</w:t>
            </w:r>
            <w:r w:rsidRPr="005125D4">
              <w:rPr>
                <w:rFonts w:ascii="Times New Roman" w:hAnsi="Times New Roman" w:cs="Times New Roman"/>
                <w:sz w:val="24"/>
                <w:szCs w:val="24"/>
              </w:rPr>
              <w:t xml:space="preserve"> п.8: 10,12</w:t>
            </w:r>
            <w:r w:rsidR="00DD74E6" w:rsidRPr="005125D4">
              <w:rPr>
                <w:rFonts w:ascii="Times New Roman" w:hAnsi="Times New Roman" w:cs="Times New Roman"/>
                <w:sz w:val="24"/>
                <w:szCs w:val="24"/>
              </w:rPr>
              <w:t>.</w:t>
            </w:r>
            <w:r w:rsidRPr="005125D4">
              <w:rPr>
                <w:rFonts w:ascii="Times New Roman" w:hAnsi="Times New Roman" w:cs="Times New Roman"/>
                <w:sz w:val="24"/>
                <w:szCs w:val="24"/>
              </w:rPr>
              <w:t xml:space="preserve"> п.9: 1–</w:t>
            </w:r>
            <w:r w:rsidR="00DD74E6" w:rsidRPr="005125D4">
              <w:rPr>
                <w:rFonts w:ascii="Times New Roman" w:hAnsi="Times New Roman" w:cs="Times New Roman"/>
                <w:sz w:val="24"/>
                <w:szCs w:val="24"/>
              </w:rPr>
              <w:t>11</w:t>
            </w:r>
            <w:r w:rsidRPr="005125D4">
              <w:rPr>
                <w:rFonts w:ascii="Times New Roman" w:hAnsi="Times New Roman" w:cs="Times New Roman"/>
                <w:sz w:val="24"/>
                <w:szCs w:val="24"/>
              </w:rPr>
              <w:t>.</w:t>
            </w:r>
          </w:p>
        </w:tc>
        <w:tc>
          <w:tcPr>
            <w:tcW w:w="1951" w:type="dxa"/>
          </w:tcPr>
          <w:p w14:paraId="0F68DBB9" w14:textId="77777777" w:rsidR="000E1F7F" w:rsidRPr="005125D4" w:rsidRDefault="000E1F7F" w:rsidP="00DD74E6">
            <w:pPr>
              <w:widowControl w:val="0"/>
              <w:ind w:right="-23"/>
              <w:jc w:val="both"/>
              <w:rPr>
                <w:rFonts w:ascii="Times New Roman" w:hAnsi="Times New Roman" w:cs="Times New Roman"/>
                <w:sz w:val="24"/>
                <w:szCs w:val="24"/>
              </w:rPr>
            </w:pPr>
            <w:r w:rsidRPr="005125D4">
              <w:rPr>
                <w:rFonts w:ascii="Times New Roman" w:hAnsi="Times New Roman" w:cs="Times New Roman"/>
                <w:sz w:val="24"/>
                <w:szCs w:val="24"/>
              </w:rPr>
              <w:t>Групповое творческое обсуждение, решение кейсов.</w:t>
            </w:r>
          </w:p>
        </w:tc>
      </w:tr>
      <w:tr w:rsidR="000E1F7F" w:rsidRPr="005125D4" w14:paraId="3277C806" w14:textId="77777777" w:rsidTr="005125D4">
        <w:trPr>
          <w:cantSplit/>
        </w:trPr>
        <w:tc>
          <w:tcPr>
            <w:tcW w:w="2235" w:type="dxa"/>
          </w:tcPr>
          <w:p w14:paraId="60A7BCD5" w14:textId="77777777" w:rsidR="000E1F7F" w:rsidRPr="005125D4" w:rsidRDefault="000E1F7F" w:rsidP="00DD74E6">
            <w:pPr>
              <w:spacing w:after="0"/>
              <w:jc w:val="both"/>
              <w:rPr>
                <w:rFonts w:ascii="Times New Roman" w:hAnsi="Times New Roman" w:cs="Times New Roman"/>
                <w:b/>
                <w:bCs/>
                <w:sz w:val="24"/>
                <w:szCs w:val="24"/>
              </w:rPr>
            </w:pPr>
            <w:r w:rsidRPr="005125D4">
              <w:rPr>
                <w:rFonts w:ascii="Times New Roman" w:hAnsi="Times New Roman" w:cs="Times New Roman"/>
                <w:b/>
                <w:bCs/>
                <w:sz w:val="24"/>
                <w:szCs w:val="24"/>
              </w:rPr>
              <w:t xml:space="preserve">Тема 3. </w:t>
            </w:r>
          </w:p>
          <w:p w14:paraId="1DDE99F7" w14:textId="66916F70" w:rsidR="000E1F7F" w:rsidRPr="005125D4" w:rsidRDefault="000E1F7F" w:rsidP="00DA49B1">
            <w:pPr>
              <w:pStyle w:val="a3"/>
              <w:spacing w:before="0" w:beforeAutospacing="0" w:after="0" w:afterAutospacing="0"/>
              <w:jc w:val="both"/>
            </w:pPr>
            <w:r w:rsidRPr="005125D4">
              <w:rPr>
                <w:rFonts w:eastAsiaTheme="minorHAnsi"/>
                <w:lang w:eastAsia="en-US"/>
              </w:rPr>
              <w:t>Проведение операционного, юридического, маркетингового «</w:t>
            </w:r>
            <w:proofErr w:type="spellStart"/>
            <w:r w:rsidRPr="005125D4">
              <w:rPr>
                <w:rFonts w:eastAsiaTheme="minorHAnsi"/>
                <w:lang w:eastAsia="en-US"/>
              </w:rPr>
              <w:t>Due</w:t>
            </w:r>
            <w:proofErr w:type="spellEnd"/>
            <w:r w:rsidRPr="005125D4">
              <w:rPr>
                <w:rFonts w:eastAsiaTheme="minorHAnsi"/>
                <w:lang w:eastAsia="en-US"/>
              </w:rPr>
              <w:t xml:space="preserve"> </w:t>
            </w:r>
            <w:proofErr w:type="spellStart"/>
            <w:r w:rsidRPr="005125D4">
              <w:rPr>
                <w:rFonts w:eastAsiaTheme="minorHAnsi"/>
                <w:lang w:eastAsia="en-US"/>
              </w:rPr>
              <w:t>Diligence</w:t>
            </w:r>
            <w:proofErr w:type="spellEnd"/>
            <w:r w:rsidRPr="005125D4">
              <w:rPr>
                <w:rFonts w:eastAsiaTheme="minorHAnsi"/>
                <w:lang w:eastAsia="en-US"/>
              </w:rPr>
              <w:t xml:space="preserve">» </w:t>
            </w:r>
          </w:p>
        </w:tc>
        <w:tc>
          <w:tcPr>
            <w:tcW w:w="5987" w:type="dxa"/>
          </w:tcPr>
          <w:p w14:paraId="7FC55E2F" w14:textId="77777777" w:rsidR="000E1F7F" w:rsidRPr="005125D4" w:rsidRDefault="000E1F7F" w:rsidP="00DD74E6">
            <w:pPr>
              <w:pStyle w:val="ae"/>
              <w:keepNext/>
              <w:numPr>
                <w:ilvl w:val="0"/>
                <w:numId w:val="6"/>
              </w:numPr>
              <w:tabs>
                <w:tab w:val="left" w:pos="317"/>
              </w:tabs>
              <w:ind w:left="0" w:firstLine="0"/>
              <w:rPr>
                <w:color w:val="222222"/>
                <w:shd w:val="clear" w:color="auto" w:fill="FFFFFF"/>
              </w:rPr>
            </w:pPr>
            <w:r w:rsidRPr="005125D4">
              <w:rPr>
                <w:color w:val="222222"/>
                <w:shd w:val="clear" w:color="auto" w:fill="FFFFFF"/>
              </w:rPr>
              <w:t>Особенности проведения операционного «</w:t>
            </w:r>
            <w:proofErr w:type="spellStart"/>
            <w:r w:rsidRPr="005125D4">
              <w:rPr>
                <w:color w:val="222222"/>
                <w:shd w:val="clear" w:color="auto" w:fill="FFFFFF"/>
              </w:rPr>
              <w:t>Due</w:t>
            </w:r>
            <w:proofErr w:type="spellEnd"/>
            <w:r w:rsidRPr="005125D4">
              <w:rPr>
                <w:color w:val="222222"/>
                <w:shd w:val="clear" w:color="auto" w:fill="FFFFFF"/>
              </w:rPr>
              <w:t xml:space="preserve"> </w:t>
            </w:r>
            <w:proofErr w:type="spellStart"/>
            <w:r w:rsidRPr="005125D4">
              <w:rPr>
                <w:color w:val="222222"/>
                <w:shd w:val="clear" w:color="auto" w:fill="FFFFFF"/>
              </w:rPr>
              <w:t>Diligence</w:t>
            </w:r>
            <w:proofErr w:type="spellEnd"/>
            <w:r w:rsidRPr="005125D4">
              <w:rPr>
                <w:color w:val="222222"/>
                <w:shd w:val="clear" w:color="auto" w:fill="FFFFFF"/>
              </w:rPr>
              <w:t>».</w:t>
            </w:r>
          </w:p>
          <w:p w14:paraId="51BB3FE3" w14:textId="77777777" w:rsidR="000E1F7F" w:rsidRPr="005125D4" w:rsidRDefault="000E1F7F" w:rsidP="00DD74E6">
            <w:pPr>
              <w:pStyle w:val="ae"/>
              <w:keepNext/>
              <w:numPr>
                <w:ilvl w:val="0"/>
                <w:numId w:val="6"/>
              </w:numPr>
              <w:tabs>
                <w:tab w:val="left" w:pos="317"/>
              </w:tabs>
              <w:ind w:left="0" w:firstLine="0"/>
              <w:rPr>
                <w:color w:val="222222"/>
                <w:shd w:val="clear" w:color="auto" w:fill="FFFFFF"/>
              </w:rPr>
            </w:pPr>
            <w:r w:rsidRPr="005125D4">
              <w:rPr>
                <w:color w:val="222222"/>
                <w:shd w:val="clear" w:color="auto" w:fill="FFFFFF"/>
              </w:rPr>
              <w:t>Содержание маркетингового «</w:t>
            </w:r>
            <w:proofErr w:type="spellStart"/>
            <w:r w:rsidRPr="005125D4">
              <w:rPr>
                <w:color w:val="222222"/>
                <w:shd w:val="clear" w:color="auto" w:fill="FFFFFF"/>
              </w:rPr>
              <w:t>Due</w:t>
            </w:r>
            <w:proofErr w:type="spellEnd"/>
            <w:r w:rsidRPr="005125D4">
              <w:rPr>
                <w:color w:val="222222"/>
                <w:shd w:val="clear" w:color="auto" w:fill="FFFFFF"/>
              </w:rPr>
              <w:t xml:space="preserve"> </w:t>
            </w:r>
            <w:proofErr w:type="spellStart"/>
            <w:r w:rsidRPr="005125D4">
              <w:rPr>
                <w:color w:val="222222"/>
                <w:shd w:val="clear" w:color="auto" w:fill="FFFFFF"/>
              </w:rPr>
              <w:t>Diligence</w:t>
            </w:r>
            <w:proofErr w:type="spellEnd"/>
            <w:r w:rsidRPr="005125D4">
              <w:rPr>
                <w:color w:val="222222"/>
                <w:shd w:val="clear" w:color="auto" w:fill="FFFFFF"/>
              </w:rPr>
              <w:t>».</w:t>
            </w:r>
          </w:p>
          <w:p w14:paraId="178EC966" w14:textId="77777777" w:rsidR="000E1F7F" w:rsidRPr="005125D4" w:rsidRDefault="000E1F7F" w:rsidP="00DD74E6">
            <w:pPr>
              <w:pStyle w:val="ae"/>
              <w:keepNext/>
              <w:numPr>
                <w:ilvl w:val="0"/>
                <w:numId w:val="6"/>
              </w:numPr>
              <w:tabs>
                <w:tab w:val="left" w:pos="317"/>
              </w:tabs>
              <w:ind w:left="0" w:firstLine="0"/>
              <w:rPr>
                <w:color w:val="222222"/>
                <w:shd w:val="clear" w:color="auto" w:fill="FFFFFF"/>
              </w:rPr>
            </w:pPr>
            <w:r w:rsidRPr="005125D4">
              <w:rPr>
                <w:color w:val="222222"/>
                <w:shd w:val="clear" w:color="auto" w:fill="FFFFFF"/>
              </w:rPr>
              <w:t>Особенности проведения юридического «</w:t>
            </w:r>
            <w:proofErr w:type="spellStart"/>
            <w:r w:rsidRPr="005125D4">
              <w:rPr>
                <w:color w:val="222222"/>
                <w:shd w:val="clear" w:color="auto" w:fill="FFFFFF"/>
              </w:rPr>
              <w:t>Due</w:t>
            </w:r>
            <w:proofErr w:type="spellEnd"/>
            <w:r w:rsidRPr="005125D4">
              <w:rPr>
                <w:color w:val="222222"/>
                <w:shd w:val="clear" w:color="auto" w:fill="FFFFFF"/>
              </w:rPr>
              <w:t xml:space="preserve"> </w:t>
            </w:r>
            <w:proofErr w:type="spellStart"/>
            <w:r w:rsidRPr="005125D4">
              <w:rPr>
                <w:color w:val="222222"/>
                <w:shd w:val="clear" w:color="auto" w:fill="FFFFFF"/>
              </w:rPr>
              <w:t>Diligence</w:t>
            </w:r>
            <w:proofErr w:type="spellEnd"/>
            <w:r w:rsidRPr="005125D4">
              <w:rPr>
                <w:color w:val="222222"/>
                <w:shd w:val="clear" w:color="auto" w:fill="FFFFFF"/>
              </w:rPr>
              <w:t>».</w:t>
            </w:r>
          </w:p>
          <w:p w14:paraId="5BD1110A" w14:textId="7D9E1112" w:rsidR="000E1F7F" w:rsidRPr="005125D4" w:rsidRDefault="000E1F7F" w:rsidP="00DD74E6">
            <w:pPr>
              <w:widowControl w:val="0"/>
              <w:tabs>
                <w:tab w:val="left" w:pos="993"/>
              </w:tabs>
              <w:spacing w:after="0"/>
              <w:jc w:val="both"/>
              <w:rPr>
                <w:rFonts w:ascii="Times New Roman" w:hAnsi="Times New Roman" w:cs="Times New Roman"/>
                <w:sz w:val="24"/>
                <w:szCs w:val="24"/>
              </w:rPr>
            </w:pPr>
            <w:r w:rsidRPr="005125D4">
              <w:rPr>
                <w:sz w:val="24"/>
                <w:szCs w:val="24"/>
              </w:rPr>
              <w:t xml:space="preserve"> </w:t>
            </w:r>
            <w:r w:rsidRPr="005125D4">
              <w:rPr>
                <w:rFonts w:ascii="Times New Roman" w:hAnsi="Times New Roman" w:cs="Times New Roman"/>
                <w:i/>
                <w:iCs/>
                <w:sz w:val="24"/>
                <w:szCs w:val="24"/>
              </w:rPr>
              <w:t>Рекомендуемые источники:</w:t>
            </w:r>
            <w:r w:rsidRPr="005125D4">
              <w:rPr>
                <w:rFonts w:ascii="Times New Roman" w:hAnsi="Times New Roman" w:cs="Times New Roman"/>
                <w:sz w:val="24"/>
                <w:szCs w:val="24"/>
              </w:rPr>
              <w:t xml:space="preserve"> п.8: 8-1</w:t>
            </w:r>
            <w:r w:rsidR="00DD74E6" w:rsidRPr="005125D4">
              <w:rPr>
                <w:rFonts w:ascii="Times New Roman" w:hAnsi="Times New Roman" w:cs="Times New Roman"/>
                <w:sz w:val="24"/>
                <w:szCs w:val="24"/>
              </w:rPr>
              <w:t>2</w:t>
            </w:r>
            <w:r w:rsidR="005125D4">
              <w:rPr>
                <w:rFonts w:ascii="Times New Roman" w:hAnsi="Times New Roman" w:cs="Times New Roman"/>
                <w:sz w:val="24"/>
                <w:szCs w:val="24"/>
              </w:rPr>
              <w:t>,13</w:t>
            </w:r>
            <w:r w:rsidRPr="005125D4">
              <w:rPr>
                <w:rFonts w:ascii="Times New Roman" w:hAnsi="Times New Roman" w:cs="Times New Roman"/>
                <w:sz w:val="24"/>
                <w:szCs w:val="24"/>
              </w:rPr>
              <w:t>; п.9: 1–</w:t>
            </w:r>
            <w:r w:rsidR="00DD74E6" w:rsidRPr="005125D4">
              <w:rPr>
                <w:rFonts w:ascii="Times New Roman" w:hAnsi="Times New Roman" w:cs="Times New Roman"/>
                <w:sz w:val="24"/>
                <w:szCs w:val="24"/>
              </w:rPr>
              <w:t>11</w:t>
            </w:r>
          </w:p>
        </w:tc>
        <w:tc>
          <w:tcPr>
            <w:tcW w:w="1951" w:type="dxa"/>
          </w:tcPr>
          <w:p w14:paraId="7E87954E" w14:textId="77777777" w:rsidR="000E1F7F" w:rsidRPr="005125D4" w:rsidRDefault="000E1F7F" w:rsidP="00DD74E6">
            <w:pPr>
              <w:pStyle w:val="ae"/>
              <w:widowControl w:val="0"/>
              <w:ind w:left="0"/>
              <w:jc w:val="both"/>
            </w:pPr>
            <w:r w:rsidRPr="005125D4">
              <w:t>Групповое творческое обсуждение, решение кейсов.</w:t>
            </w:r>
          </w:p>
        </w:tc>
      </w:tr>
      <w:tr w:rsidR="000E1F7F" w:rsidRPr="005125D4" w14:paraId="4E49A301" w14:textId="77777777" w:rsidTr="005125D4">
        <w:trPr>
          <w:cantSplit/>
        </w:trPr>
        <w:tc>
          <w:tcPr>
            <w:tcW w:w="2235" w:type="dxa"/>
          </w:tcPr>
          <w:p w14:paraId="38415D3B" w14:textId="77777777" w:rsidR="000E1F7F" w:rsidRPr="005125D4" w:rsidRDefault="000E1F7F" w:rsidP="00DD74E6">
            <w:pPr>
              <w:spacing w:after="0"/>
              <w:jc w:val="both"/>
              <w:rPr>
                <w:rFonts w:ascii="Times New Roman" w:hAnsi="Times New Roman" w:cs="Times New Roman"/>
                <w:b/>
                <w:bCs/>
                <w:sz w:val="24"/>
                <w:szCs w:val="24"/>
              </w:rPr>
            </w:pPr>
            <w:r w:rsidRPr="005125D4">
              <w:rPr>
                <w:rFonts w:ascii="Times New Roman" w:hAnsi="Times New Roman" w:cs="Times New Roman"/>
                <w:b/>
                <w:bCs/>
                <w:sz w:val="24"/>
                <w:szCs w:val="24"/>
              </w:rPr>
              <w:t xml:space="preserve">Тема 4. </w:t>
            </w:r>
          </w:p>
          <w:p w14:paraId="3EA26C1D" w14:textId="77777777" w:rsidR="000E1F7F" w:rsidRPr="005125D4" w:rsidRDefault="000E1F7F" w:rsidP="00DD74E6">
            <w:pPr>
              <w:pStyle w:val="a3"/>
              <w:spacing w:before="0" w:beforeAutospacing="0" w:after="0" w:afterAutospacing="0"/>
              <w:jc w:val="both"/>
              <w:rPr>
                <w:rFonts w:eastAsiaTheme="minorHAnsi"/>
                <w:lang w:eastAsia="en-US"/>
              </w:rPr>
            </w:pPr>
            <w:r w:rsidRPr="005125D4">
              <w:rPr>
                <w:rFonts w:eastAsiaTheme="minorHAnsi"/>
                <w:lang w:eastAsia="en-US"/>
              </w:rPr>
              <w:t>Проведение финансового и налогового «</w:t>
            </w:r>
            <w:proofErr w:type="spellStart"/>
            <w:r w:rsidRPr="005125D4">
              <w:rPr>
                <w:rFonts w:eastAsiaTheme="minorHAnsi"/>
                <w:lang w:eastAsia="en-US"/>
              </w:rPr>
              <w:t>Due</w:t>
            </w:r>
            <w:proofErr w:type="spellEnd"/>
            <w:r w:rsidRPr="005125D4">
              <w:rPr>
                <w:rFonts w:eastAsiaTheme="minorHAnsi"/>
                <w:lang w:eastAsia="en-US"/>
              </w:rPr>
              <w:t xml:space="preserve"> </w:t>
            </w:r>
            <w:proofErr w:type="spellStart"/>
            <w:r w:rsidRPr="005125D4">
              <w:rPr>
                <w:rFonts w:eastAsiaTheme="minorHAnsi"/>
                <w:lang w:eastAsia="en-US"/>
              </w:rPr>
              <w:t>Diligence</w:t>
            </w:r>
            <w:proofErr w:type="spellEnd"/>
            <w:r w:rsidRPr="005125D4">
              <w:rPr>
                <w:rFonts w:eastAsiaTheme="minorHAnsi"/>
                <w:lang w:eastAsia="en-US"/>
              </w:rPr>
              <w:t xml:space="preserve">» </w:t>
            </w:r>
          </w:p>
          <w:p w14:paraId="781A598B" w14:textId="77777777" w:rsidR="000E1F7F" w:rsidRPr="005125D4" w:rsidRDefault="000E1F7F" w:rsidP="00DD74E6">
            <w:pPr>
              <w:jc w:val="both"/>
              <w:rPr>
                <w:rFonts w:ascii="Times New Roman" w:eastAsia="Times New Roman" w:hAnsi="Times New Roman" w:cs="Times New Roman"/>
                <w:color w:val="000000"/>
                <w:sz w:val="24"/>
                <w:szCs w:val="24"/>
              </w:rPr>
            </w:pPr>
          </w:p>
        </w:tc>
        <w:tc>
          <w:tcPr>
            <w:tcW w:w="5987" w:type="dxa"/>
          </w:tcPr>
          <w:p w14:paraId="25EA0E80" w14:textId="77777777" w:rsidR="000E1F7F" w:rsidRPr="005125D4" w:rsidRDefault="000E1F7F" w:rsidP="00DD74E6">
            <w:pPr>
              <w:pStyle w:val="ae"/>
              <w:keepNext/>
              <w:numPr>
                <w:ilvl w:val="0"/>
                <w:numId w:val="1"/>
              </w:numPr>
              <w:tabs>
                <w:tab w:val="clear" w:pos="720"/>
                <w:tab w:val="num" w:pos="0"/>
                <w:tab w:val="left" w:pos="317"/>
              </w:tabs>
              <w:ind w:left="0" w:firstLine="0"/>
              <w:jc w:val="both"/>
              <w:rPr>
                <w:color w:val="222222"/>
                <w:shd w:val="clear" w:color="auto" w:fill="FFFFFF"/>
              </w:rPr>
            </w:pPr>
            <w:r w:rsidRPr="005125D4">
              <w:rPr>
                <w:color w:val="222222"/>
                <w:shd w:val="clear" w:color="auto" w:fill="FFFFFF"/>
              </w:rPr>
              <w:t>Основные цели и задачи проведения финансового «</w:t>
            </w:r>
            <w:proofErr w:type="spellStart"/>
            <w:r w:rsidRPr="005125D4">
              <w:rPr>
                <w:color w:val="222222"/>
                <w:shd w:val="clear" w:color="auto" w:fill="FFFFFF"/>
              </w:rPr>
              <w:t>Due</w:t>
            </w:r>
            <w:proofErr w:type="spellEnd"/>
            <w:r w:rsidRPr="005125D4">
              <w:rPr>
                <w:color w:val="222222"/>
                <w:shd w:val="clear" w:color="auto" w:fill="FFFFFF"/>
              </w:rPr>
              <w:t xml:space="preserve"> </w:t>
            </w:r>
            <w:proofErr w:type="spellStart"/>
            <w:r w:rsidRPr="005125D4">
              <w:rPr>
                <w:color w:val="222222"/>
                <w:shd w:val="clear" w:color="auto" w:fill="FFFFFF"/>
              </w:rPr>
              <w:t>Diligence</w:t>
            </w:r>
            <w:proofErr w:type="spellEnd"/>
            <w:r w:rsidRPr="005125D4">
              <w:rPr>
                <w:color w:val="222222"/>
                <w:shd w:val="clear" w:color="auto" w:fill="FFFFFF"/>
              </w:rPr>
              <w:t>».</w:t>
            </w:r>
          </w:p>
          <w:p w14:paraId="1F3B18A6" w14:textId="77777777" w:rsidR="000E1F7F" w:rsidRPr="005125D4" w:rsidRDefault="000E1F7F" w:rsidP="00DD74E6">
            <w:pPr>
              <w:pStyle w:val="ae"/>
              <w:keepNext/>
              <w:numPr>
                <w:ilvl w:val="0"/>
                <w:numId w:val="1"/>
              </w:numPr>
              <w:tabs>
                <w:tab w:val="clear" w:pos="720"/>
                <w:tab w:val="num" w:pos="0"/>
                <w:tab w:val="left" w:pos="317"/>
              </w:tabs>
              <w:ind w:left="0" w:firstLine="0"/>
              <w:jc w:val="both"/>
              <w:rPr>
                <w:color w:val="222222"/>
                <w:shd w:val="clear" w:color="auto" w:fill="FFFFFF"/>
              </w:rPr>
            </w:pPr>
            <w:r w:rsidRPr="005125D4">
              <w:rPr>
                <w:color w:val="222222"/>
                <w:shd w:val="clear" w:color="auto" w:fill="FFFFFF"/>
              </w:rPr>
              <w:t xml:space="preserve">Анализ деятельности компании. </w:t>
            </w:r>
          </w:p>
          <w:p w14:paraId="392D4B1B" w14:textId="77777777" w:rsidR="000E1F7F" w:rsidRPr="005125D4" w:rsidRDefault="000E1F7F" w:rsidP="00DD74E6">
            <w:pPr>
              <w:pStyle w:val="ae"/>
              <w:keepNext/>
              <w:numPr>
                <w:ilvl w:val="0"/>
                <w:numId w:val="1"/>
              </w:numPr>
              <w:tabs>
                <w:tab w:val="clear" w:pos="720"/>
                <w:tab w:val="num" w:pos="0"/>
                <w:tab w:val="left" w:pos="317"/>
              </w:tabs>
              <w:ind w:left="0" w:firstLine="0"/>
              <w:jc w:val="both"/>
              <w:rPr>
                <w:color w:val="222222"/>
                <w:shd w:val="clear" w:color="auto" w:fill="FFFFFF"/>
              </w:rPr>
            </w:pPr>
            <w:r w:rsidRPr="005125D4">
              <w:rPr>
                <w:color w:val="222222"/>
                <w:shd w:val="clear" w:color="auto" w:fill="FFFFFF"/>
              </w:rPr>
              <w:t>Анализ основных показателей деятельности компании.</w:t>
            </w:r>
          </w:p>
          <w:p w14:paraId="19A72A7F" w14:textId="77777777" w:rsidR="000E1F7F" w:rsidRPr="005125D4" w:rsidRDefault="000E1F7F" w:rsidP="00DD74E6">
            <w:pPr>
              <w:pStyle w:val="ae"/>
              <w:keepNext/>
              <w:numPr>
                <w:ilvl w:val="0"/>
                <w:numId w:val="1"/>
              </w:numPr>
              <w:tabs>
                <w:tab w:val="clear" w:pos="720"/>
                <w:tab w:val="num" w:pos="0"/>
                <w:tab w:val="left" w:pos="317"/>
              </w:tabs>
              <w:ind w:left="0" w:firstLine="0"/>
              <w:jc w:val="both"/>
              <w:rPr>
                <w:color w:val="222222"/>
                <w:shd w:val="clear" w:color="auto" w:fill="FFFFFF"/>
              </w:rPr>
            </w:pPr>
            <w:r w:rsidRPr="005125D4">
              <w:rPr>
                <w:color w:val="222222"/>
                <w:shd w:val="clear" w:color="auto" w:fill="FFFFFF"/>
              </w:rPr>
              <w:t>Содержание налогового «</w:t>
            </w:r>
            <w:proofErr w:type="spellStart"/>
            <w:r w:rsidRPr="005125D4">
              <w:rPr>
                <w:color w:val="222222"/>
                <w:shd w:val="clear" w:color="auto" w:fill="FFFFFF"/>
              </w:rPr>
              <w:t>Due</w:t>
            </w:r>
            <w:proofErr w:type="spellEnd"/>
            <w:r w:rsidRPr="005125D4">
              <w:rPr>
                <w:color w:val="222222"/>
                <w:shd w:val="clear" w:color="auto" w:fill="FFFFFF"/>
              </w:rPr>
              <w:t xml:space="preserve"> </w:t>
            </w:r>
            <w:proofErr w:type="spellStart"/>
            <w:r w:rsidRPr="005125D4">
              <w:rPr>
                <w:color w:val="222222"/>
                <w:shd w:val="clear" w:color="auto" w:fill="FFFFFF"/>
              </w:rPr>
              <w:t>Diligence</w:t>
            </w:r>
            <w:proofErr w:type="spellEnd"/>
            <w:r w:rsidRPr="005125D4">
              <w:rPr>
                <w:color w:val="222222"/>
                <w:shd w:val="clear" w:color="auto" w:fill="FFFFFF"/>
              </w:rPr>
              <w:t xml:space="preserve">». </w:t>
            </w:r>
          </w:p>
          <w:p w14:paraId="3D15FBE4" w14:textId="77777777" w:rsidR="000E1F7F" w:rsidRPr="005125D4" w:rsidRDefault="000E1F7F" w:rsidP="00DD74E6">
            <w:pPr>
              <w:pStyle w:val="ae"/>
              <w:keepNext/>
              <w:numPr>
                <w:ilvl w:val="0"/>
                <w:numId w:val="1"/>
              </w:numPr>
              <w:tabs>
                <w:tab w:val="clear" w:pos="720"/>
                <w:tab w:val="num" w:pos="0"/>
                <w:tab w:val="left" w:pos="317"/>
              </w:tabs>
              <w:ind w:left="0" w:firstLine="0"/>
              <w:jc w:val="both"/>
            </w:pPr>
            <w:r w:rsidRPr="005125D4">
              <w:rPr>
                <w:color w:val="222222"/>
                <w:shd w:val="clear" w:color="auto" w:fill="FFFFFF"/>
              </w:rPr>
              <w:t>Потенциальные области налоговых рисков.</w:t>
            </w:r>
          </w:p>
          <w:p w14:paraId="0F6D24AF" w14:textId="2328BD6C" w:rsidR="000E1F7F" w:rsidRPr="005125D4" w:rsidRDefault="000E1F7F" w:rsidP="00DD74E6">
            <w:pPr>
              <w:pStyle w:val="ae"/>
              <w:keepNext/>
              <w:tabs>
                <w:tab w:val="left" w:pos="317"/>
              </w:tabs>
              <w:ind w:left="0"/>
              <w:jc w:val="both"/>
            </w:pPr>
            <w:r w:rsidRPr="005125D4">
              <w:rPr>
                <w:rFonts w:eastAsiaTheme="minorHAnsi"/>
                <w:i/>
                <w:iCs/>
                <w:lang w:eastAsia="en-US"/>
              </w:rPr>
              <w:t>Рекомендуемые источники:</w:t>
            </w:r>
            <w:r w:rsidRPr="005125D4">
              <w:rPr>
                <w:color w:val="FF0000"/>
              </w:rPr>
              <w:t xml:space="preserve"> </w:t>
            </w:r>
            <w:r w:rsidRPr="005125D4">
              <w:rPr>
                <w:color w:val="222222"/>
                <w:shd w:val="clear" w:color="auto" w:fill="FFFFFF"/>
              </w:rPr>
              <w:t>п.8: 1 – 10, 12</w:t>
            </w:r>
            <w:r w:rsidR="00DD74E6" w:rsidRPr="005125D4">
              <w:rPr>
                <w:color w:val="222222"/>
                <w:shd w:val="clear" w:color="auto" w:fill="FFFFFF"/>
              </w:rPr>
              <w:t>.</w:t>
            </w:r>
            <w:r w:rsidRPr="005125D4">
              <w:rPr>
                <w:color w:val="222222"/>
                <w:shd w:val="clear" w:color="auto" w:fill="FFFFFF"/>
              </w:rPr>
              <w:t xml:space="preserve"> п.9 1–1</w:t>
            </w:r>
            <w:r w:rsidR="00DD74E6" w:rsidRPr="005125D4">
              <w:rPr>
                <w:color w:val="222222"/>
                <w:shd w:val="clear" w:color="auto" w:fill="FFFFFF"/>
              </w:rPr>
              <w:t>1.</w:t>
            </w:r>
          </w:p>
        </w:tc>
        <w:tc>
          <w:tcPr>
            <w:tcW w:w="1951" w:type="dxa"/>
          </w:tcPr>
          <w:p w14:paraId="692512A8" w14:textId="77777777" w:rsidR="000E1F7F" w:rsidRPr="005125D4" w:rsidRDefault="000E1F7F" w:rsidP="00DD74E6">
            <w:pPr>
              <w:pStyle w:val="ae"/>
              <w:widowControl w:val="0"/>
              <w:ind w:left="0"/>
              <w:jc w:val="both"/>
            </w:pPr>
            <w:r w:rsidRPr="005125D4">
              <w:t>Групповое творческое обсуждение, решение кейсов.</w:t>
            </w:r>
          </w:p>
        </w:tc>
      </w:tr>
    </w:tbl>
    <w:p w14:paraId="79FF2D62" w14:textId="77777777" w:rsidR="000E1F7F" w:rsidRPr="00DA49B1" w:rsidRDefault="000E1F7F" w:rsidP="000E1F7F">
      <w:pPr>
        <w:tabs>
          <w:tab w:val="left" w:pos="709"/>
          <w:tab w:val="left" w:pos="993"/>
        </w:tabs>
        <w:spacing w:after="0" w:line="360" w:lineRule="auto"/>
        <w:ind w:firstLine="709"/>
        <w:jc w:val="both"/>
        <w:rPr>
          <w:rFonts w:ascii="Times New Roman" w:hAnsi="Times New Roman" w:cs="Times New Roman"/>
          <w:b/>
          <w:sz w:val="16"/>
          <w:szCs w:val="16"/>
        </w:rPr>
      </w:pPr>
    </w:p>
    <w:p w14:paraId="4D7D0881" w14:textId="77777777" w:rsidR="000E1F7F" w:rsidRPr="00A11648" w:rsidRDefault="000E1F7F" w:rsidP="000E1F7F">
      <w:pPr>
        <w:pStyle w:val="1"/>
        <w:spacing w:before="0" w:beforeAutospacing="0" w:after="0" w:afterAutospacing="0" w:line="360" w:lineRule="auto"/>
        <w:ind w:firstLine="567"/>
        <w:rPr>
          <w:b w:val="0"/>
          <w:bCs w:val="0"/>
          <w:sz w:val="28"/>
          <w:szCs w:val="28"/>
        </w:rPr>
      </w:pPr>
      <w:bookmarkStart w:id="12" w:name="_Toc131411742"/>
      <w:r w:rsidRPr="00A11648">
        <w:rPr>
          <w:sz w:val="28"/>
          <w:szCs w:val="28"/>
        </w:rPr>
        <w:t>6. Перечень учебно-методического обеспечения для самостоятельной работы обучающихся по дисциплине</w:t>
      </w:r>
      <w:bookmarkEnd w:id="12"/>
    </w:p>
    <w:p w14:paraId="50BC1919" w14:textId="77777777" w:rsidR="000E1F7F" w:rsidRPr="00A11648" w:rsidRDefault="000E1F7F" w:rsidP="000E1F7F">
      <w:pPr>
        <w:pStyle w:val="1"/>
        <w:spacing w:before="0" w:beforeAutospacing="0" w:after="0" w:afterAutospacing="0" w:line="360" w:lineRule="auto"/>
        <w:ind w:firstLine="567"/>
        <w:rPr>
          <w:b w:val="0"/>
          <w:sz w:val="28"/>
          <w:szCs w:val="28"/>
        </w:rPr>
      </w:pPr>
      <w:bookmarkStart w:id="13" w:name="_Toc131411743"/>
      <w:r w:rsidRPr="00A11648">
        <w:rPr>
          <w:sz w:val="28"/>
          <w:szCs w:val="28"/>
        </w:rPr>
        <w:t>6.1. Перечень вопросов, отводимых на самостоятельное освоение дисциплины, формы внеаудиторной самостоятельной работы</w:t>
      </w:r>
      <w:bookmarkEnd w:id="13"/>
    </w:p>
    <w:tbl>
      <w:tblPr>
        <w:tblW w:w="529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5164"/>
        <w:gridCol w:w="2551"/>
      </w:tblGrid>
      <w:tr w:rsidR="000E1F7F" w:rsidRPr="00CD6CD7" w14:paraId="1BA02F76" w14:textId="77777777" w:rsidTr="00DA49B1">
        <w:tc>
          <w:tcPr>
            <w:tcW w:w="1219" w:type="pct"/>
            <w:shd w:val="clear" w:color="auto" w:fill="auto"/>
          </w:tcPr>
          <w:p w14:paraId="5B1BC4EC" w14:textId="77777777" w:rsidR="000E1F7F" w:rsidRPr="00CD6CD7" w:rsidRDefault="000E1F7F" w:rsidP="00DD74E6">
            <w:pPr>
              <w:keepNext/>
              <w:spacing w:after="0" w:line="240" w:lineRule="auto"/>
              <w:jc w:val="center"/>
              <w:rPr>
                <w:rFonts w:ascii="Times New Roman" w:hAnsi="Times New Roman" w:cs="Times New Roman"/>
              </w:rPr>
            </w:pPr>
            <w:r w:rsidRPr="00CD6CD7">
              <w:rPr>
                <w:rFonts w:ascii="Times New Roman" w:hAnsi="Times New Roman" w:cs="Times New Roman"/>
                <w:b/>
              </w:rPr>
              <w:t>Наименование тем (разделов) дисциплины</w:t>
            </w:r>
          </w:p>
        </w:tc>
        <w:tc>
          <w:tcPr>
            <w:tcW w:w="2531" w:type="pct"/>
            <w:shd w:val="clear" w:color="auto" w:fill="auto"/>
          </w:tcPr>
          <w:p w14:paraId="535E80B4" w14:textId="77777777" w:rsidR="000E1F7F" w:rsidRPr="00CD6CD7" w:rsidRDefault="000E1F7F" w:rsidP="00DD74E6">
            <w:pPr>
              <w:keepNext/>
              <w:spacing w:after="0" w:line="240" w:lineRule="auto"/>
              <w:jc w:val="center"/>
              <w:rPr>
                <w:rFonts w:ascii="Times New Roman" w:hAnsi="Times New Roman" w:cs="Times New Roman"/>
                <w:b/>
              </w:rPr>
            </w:pPr>
            <w:r w:rsidRPr="00CD6CD7">
              <w:rPr>
                <w:rFonts w:ascii="Times New Roman" w:hAnsi="Times New Roman" w:cs="Times New Roman"/>
                <w:b/>
              </w:rPr>
              <w:t xml:space="preserve">Перечень вопросов, отводимых на самостоятельное освоение </w:t>
            </w:r>
          </w:p>
        </w:tc>
        <w:tc>
          <w:tcPr>
            <w:tcW w:w="1250" w:type="pct"/>
          </w:tcPr>
          <w:p w14:paraId="6B7C539A" w14:textId="77777777" w:rsidR="000E1F7F" w:rsidRPr="00CD6CD7" w:rsidRDefault="000E1F7F" w:rsidP="00DD74E6">
            <w:pPr>
              <w:keepNext/>
              <w:spacing w:after="0" w:line="240" w:lineRule="auto"/>
              <w:jc w:val="center"/>
              <w:rPr>
                <w:rFonts w:ascii="Times New Roman" w:hAnsi="Times New Roman" w:cs="Times New Roman"/>
                <w:b/>
              </w:rPr>
            </w:pPr>
            <w:r w:rsidRPr="00CD6CD7">
              <w:rPr>
                <w:rFonts w:ascii="Times New Roman" w:hAnsi="Times New Roman" w:cs="Times New Roman"/>
                <w:b/>
              </w:rPr>
              <w:t>Формы внеаудиторной самостоятельной работы</w:t>
            </w:r>
          </w:p>
        </w:tc>
      </w:tr>
      <w:tr w:rsidR="000E1F7F" w:rsidRPr="00CD6CD7" w14:paraId="72400566" w14:textId="77777777" w:rsidTr="00DA49B1">
        <w:tc>
          <w:tcPr>
            <w:tcW w:w="1219" w:type="pct"/>
            <w:shd w:val="clear" w:color="auto" w:fill="auto"/>
          </w:tcPr>
          <w:p w14:paraId="6B4986B9" w14:textId="77777777" w:rsidR="000E1F7F" w:rsidRPr="00D77561" w:rsidRDefault="000E1F7F" w:rsidP="00DD74E6">
            <w:pPr>
              <w:spacing w:after="0"/>
              <w:jc w:val="both"/>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1. </w:t>
            </w:r>
          </w:p>
          <w:p w14:paraId="7EC264A2" w14:textId="0839102B" w:rsidR="000E1F7F" w:rsidRPr="0043038E" w:rsidRDefault="000E1F7F" w:rsidP="00DD74E6">
            <w:pPr>
              <w:pStyle w:val="a3"/>
              <w:spacing w:before="0" w:beforeAutospacing="0" w:after="0" w:afterAutospacing="0"/>
              <w:jc w:val="both"/>
              <w:rPr>
                <w:rFonts w:eastAsiaTheme="minorHAnsi"/>
                <w:lang w:eastAsia="en-US"/>
              </w:rPr>
            </w:pPr>
            <w:r w:rsidRPr="0043038E">
              <w:rPr>
                <w:rFonts w:eastAsiaTheme="minorHAnsi"/>
                <w:lang w:eastAsia="en-US"/>
              </w:rPr>
              <w:lastRenderedPageBreak/>
              <w:t>«</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 xml:space="preserve">»: понятие, </w:t>
            </w:r>
            <w:r w:rsidR="00DA49B1" w:rsidRPr="0043038E">
              <w:rPr>
                <w:rFonts w:eastAsiaTheme="minorHAnsi"/>
                <w:lang w:eastAsia="en-US"/>
              </w:rPr>
              <w:t xml:space="preserve">основные </w:t>
            </w:r>
            <w:r w:rsidR="00DA49B1" w:rsidRPr="0043038E">
              <w:rPr>
                <w:rFonts w:eastAsiaTheme="minorHAnsi"/>
                <w:b/>
                <w:bCs/>
                <w:lang w:eastAsia="en-US"/>
              </w:rPr>
              <w:t>виды</w:t>
            </w:r>
            <w:r w:rsidRPr="0043038E">
              <w:rPr>
                <w:rFonts w:eastAsiaTheme="minorHAnsi"/>
                <w:lang w:eastAsia="en-US"/>
              </w:rPr>
              <w:t>, принципы проведения</w:t>
            </w:r>
          </w:p>
          <w:p w14:paraId="029B9DC1" w14:textId="77777777" w:rsidR="000E1F7F" w:rsidRPr="006A329E" w:rsidRDefault="000E1F7F" w:rsidP="00DD74E6">
            <w:pPr>
              <w:tabs>
                <w:tab w:val="left" w:pos="709"/>
                <w:tab w:val="left" w:pos="993"/>
              </w:tabs>
              <w:spacing w:after="0" w:line="240" w:lineRule="auto"/>
              <w:jc w:val="both"/>
              <w:rPr>
                <w:rFonts w:ascii="Times New Roman" w:hAnsi="Times New Roman" w:cs="Times New Roman"/>
                <w:b/>
              </w:rPr>
            </w:pPr>
          </w:p>
        </w:tc>
        <w:tc>
          <w:tcPr>
            <w:tcW w:w="2531" w:type="pct"/>
            <w:shd w:val="clear" w:color="auto" w:fill="auto"/>
          </w:tcPr>
          <w:p w14:paraId="26FFB52E" w14:textId="77777777" w:rsidR="000E1F7F" w:rsidRPr="002059E8" w:rsidRDefault="000E1F7F" w:rsidP="00DD74E6">
            <w:pPr>
              <w:pStyle w:val="msonormalmailrucssattributepostfix"/>
              <w:numPr>
                <w:ilvl w:val="0"/>
                <w:numId w:val="2"/>
              </w:numPr>
              <w:tabs>
                <w:tab w:val="left" w:pos="364"/>
              </w:tabs>
              <w:spacing w:before="0" w:beforeAutospacing="0" w:after="0" w:afterAutospacing="0"/>
              <w:ind w:left="81" w:firstLine="0"/>
              <w:jc w:val="both"/>
            </w:pPr>
            <w:r w:rsidRPr="002059E8">
              <w:rPr>
                <w:color w:val="000000"/>
              </w:rPr>
              <w:lastRenderedPageBreak/>
              <w:t>Выбор компании для проведения процедуры «</w:t>
            </w:r>
            <w:proofErr w:type="spellStart"/>
            <w:r w:rsidRPr="002059E8">
              <w:rPr>
                <w:color w:val="000000"/>
              </w:rPr>
              <w:t>Due</w:t>
            </w:r>
            <w:proofErr w:type="spellEnd"/>
            <w:r w:rsidRPr="002059E8">
              <w:rPr>
                <w:color w:val="000000"/>
              </w:rPr>
              <w:t xml:space="preserve"> </w:t>
            </w:r>
            <w:proofErr w:type="spellStart"/>
            <w:r w:rsidRPr="002059E8">
              <w:rPr>
                <w:color w:val="000000"/>
              </w:rPr>
              <w:t>Diligence</w:t>
            </w:r>
            <w:proofErr w:type="spellEnd"/>
            <w:r w:rsidRPr="002059E8">
              <w:rPr>
                <w:color w:val="000000"/>
              </w:rPr>
              <w:t>»</w:t>
            </w:r>
            <w:r w:rsidRPr="002059E8">
              <w:rPr>
                <w:sz w:val="22"/>
                <w:szCs w:val="22"/>
              </w:rPr>
              <w:t>.</w:t>
            </w:r>
          </w:p>
          <w:p w14:paraId="3AD664CE" w14:textId="77777777" w:rsidR="000E1F7F" w:rsidRPr="002059E8" w:rsidRDefault="000E1F7F" w:rsidP="00DD74E6">
            <w:pPr>
              <w:pStyle w:val="msonormalmailrucssattributepostfix"/>
              <w:numPr>
                <w:ilvl w:val="0"/>
                <w:numId w:val="2"/>
              </w:numPr>
              <w:tabs>
                <w:tab w:val="left" w:pos="364"/>
              </w:tabs>
              <w:spacing w:before="0" w:beforeAutospacing="0" w:after="0" w:afterAutospacing="0"/>
              <w:ind w:left="81" w:firstLine="0"/>
              <w:jc w:val="both"/>
            </w:pPr>
            <w:r w:rsidRPr="002059E8">
              <w:lastRenderedPageBreak/>
              <w:t>Виды сделок, требующие должной осмотрительности.</w:t>
            </w:r>
          </w:p>
          <w:p w14:paraId="4DE5FB11" w14:textId="77777777" w:rsidR="000E1F7F" w:rsidRPr="002059E8" w:rsidRDefault="000E1F7F" w:rsidP="00DD74E6">
            <w:pPr>
              <w:pStyle w:val="ae"/>
              <w:keepNext/>
              <w:numPr>
                <w:ilvl w:val="0"/>
                <w:numId w:val="2"/>
              </w:numPr>
              <w:tabs>
                <w:tab w:val="left" w:pos="364"/>
              </w:tabs>
              <w:ind w:left="81" w:firstLine="0"/>
              <w:jc w:val="both"/>
              <w:rPr>
                <w:sz w:val="22"/>
                <w:szCs w:val="22"/>
              </w:rPr>
            </w:pPr>
            <w:r w:rsidRPr="001B3BB9">
              <w:t>Практика использования «</w:t>
            </w:r>
            <w:proofErr w:type="spellStart"/>
            <w:r w:rsidRPr="001B3BB9">
              <w:t>Due</w:t>
            </w:r>
            <w:proofErr w:type="spellEnd"/>
            <w:r w:rsidRPr="001B3BB9">
              <w:t xml:space="preserve"> </w:t>
            </w:r>
            <w:proofErr w:type="spellStart"/>
            <w:r w:rsidRPr="001B3BB9">
              <w:t>Diligence</w:t>
            </w:r>
            <w:proofErr w:type="spellEnd"/>
            <w:r w:rsidRPr="001B3BB9">
              <w:t>» в финансовой, банковской и других сферах деятельности.</w:t>
            </w:r>
          </w:p>
        </w:tc>
        <w:tc>
          <w:tcPr>
            <w:tcW w:w="1250" w:type="pct"/>
            <w:shd w:val="clear" w:color="auto" w:fill="auto"/>
          </w:tcPr>
          <w:p w14:paraId="0ADD98EA" w14:textId="77777777" w:rsidR="000E1F7F" w:rsidRPr="00CD6CD7" w:rsidRDefault="000E1F7F" w:rsidP="00DD74E6">
            <w:pPr>
              <w:keepNext/>
              <w:spacing w:after="0" w:line="240" w:lineRule="auto"/>
              <w:jc w:val="both"/>
              <w:rPr>
                <w:rFonts w:ascii="Times New Roman" w:hAnsi="Times New Roman" w:cs="Times New Roman"/>
              </w:rPr>
            </w:pPr>
            <w:r w:rsidRPr="00D77561">
              <w:rPr>
                <w:rFonts w:ascii="Times New Roman" w:hAnsi="Times New Roman" w:cs="Times New Roman"/>
                <w:sz w:val="24"/>
                <w:szCs w:val="24"/>
              </w:rPr>
              <w:lastRenderedPageBreak/>
              <w:t xml:space="preserve">Работа с учебной и справочной </w:t>
            </w:r>
            <w:r w:rsidRPr="00D77561">
              <w:rPr>
                <w:rFonts w:ascii="Times New Roman" w:hAnsi="Times New Roman" w:cs="Times New Roman"/>
                <w:sz w:val="24"/>
                <w:szCs w:val="24"/>
              </w:rPr>
              <w:lastRenderedPageBreak/>
              <w:t>литературой, периодическими изданиями и Интернет – ресурсами.</w:t>
            </w:r>
          </w:p>
        </w:tc>
      </w:tr>
      <w:tr w:rsidR="000E1F7F" w:rsidRPr="00CD6CD7" w14:paraId="7DEAAEA7" w14:textId="77777777" w:rsidTr="00DA49B1">
        <w:tc>
          <w:tcPr>
            <w:tcW w:w="1219" w:type="pct"/>
            <w:shd w:val="clear" w:color="auto" w:fill="auto"/>
          </w:tcPr>
          <w:p w14:paraId="1D1C0355" w14:textId="77777777" w:rsidR="000E1F7F" w:rsidRPr="00D77561" w:rsidRDefault="000E1F7F" w:rsidP="00DD74E6">
            <w:pPr>
              <w:spacing w:after="0" w:line="240" w:lineRule="auto"/>
              <w:jc w:val="both"/>
              <w:rPr>
                <w:rFonts w:ascii="Times New Roman" w:hAnsi="Times New Roman" w:cs="Times New Roman"/>
                <w:b/>
                <w:bCs/>
                <w:sz w:val="24"/>
                <w:szCs w:val="24"/>
              </w:rPr>
            </w:pPr>
            <w:r w:rsidRPr="00D77561">
              <w:rPr>
                <w:rFonts w:ascii="Times New Roman" w:hAnsi="Times New Roman" w:cs="Times New Roman"/>
                <w:b/>
                <w:bCs/>
                <w:sz w:val="24"/>
                <w:szCs w:val="24"/>
              </w:rPr>
              <w:lastRenderedPageBreak/>
              <w:t xml:space="preserve">Тема </w:t>
            </w:r>
            <w:r>
              <w:rPr>
                <w:rFonts w:ascii="Times New Roman" w:hAnsi="Times New Roman" w:cs="Times New Roman"/>
                <w:b/>
                <w:bCs/>
                <w:sz w:val="24"/>
                <w:szCs w:val="24"/>
              </w:rPr>
              <w:t>2</w:t>
            </w:r>
            <w:r w:rsidRPr="00D77561">
              <w:rPr>
                <w:rFonts w:ascii="Times New Roman" w:hAnsi="Times New Roman" w:cs="Times New Roman"/>
                <w:b/>
                <w:bCs/>
                <w:sz w:val="24"/>
                <w:szCs w:val="24"/>
              </w:rPr>
              <w:t xml:space="preserve">. </w:t>
            </w:r>
          </w:p>
          <w:p w14:paraId="56B88F4C" w14:textId="77777777" w:rsidR="000E1F7F" w:rsidRPr="0043038E" w:rsidRDefault="000E1F7F" w:rsidP="00DD74E6">
            <w:pPr>
              <w:pStyle w:val="a3"/>
              <w:spacing w:before="0" w:beforeAutospacing="0" w:after="0" w:afterAutospacing="0"/>
              <w:jc w:val="both"/>
              <w:rPr>
                <w:rFonts w:eastAsiaTheme="minorHAnsi"/>
                <w:lang w:eastAsia="en-US"/>
              </w:rPr>
            </w:pPr>
            <w:r w:rsidRPr="0043038E">
              <w:rPr>
                <w:rFonts w:eastAsiaTheme="minorHAnsi"/>
                <w:lang w:eastAsia="en-US"/>
              </w:rPr>
              <w:t>Оценка риска при проведении</w:t>
            </w:r>
            <w:r>
              <w:rPr>
                <w:rFonts w:eastAsiaTheme="minorHAnsi"/>
                <w:lang w:eastAsia="en-US"/>
              </w:rPr>
              <w:t xml:space="preserve"> </w:t>
            </w:r>
            <w:r w:rsidRPr="0043038E">
              <w:rPr>
                <w:rFonts w:eastAsiaTheme="minorHAnsi"/>
                <w:lang w:eastAsia="en-US"/>
              </w:rPr>
              <w:t>«</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w:t>
            </w:r>
          </w:p>
          <w:p w14:paraId="015E3207" w14:textId="77777777" w:rsidR="000E1F7F" w:rsidRPr="006A329E" w:rsidRDefault="000E1F7F" w:rsidP="00DD74E6">
            <w:pPr>
              <w:widowControl w:val="0"/>
              <w:spacing w:after="0" w:line="240" w:lineRule="auto"/>
              <w:ind w:right="-23"/>
              <w:rPr>
                <w:rFonts w:ascii="Times New Roman" w:hAnsi="Times New Roman" w:cs="Times New Roman"/>
                <w:b/>
              </w:rPr>
            </w:pPr>
          </w:p>
        </w:tc>
        <w:tc>
          <w:tcPr>
            <w:tcW w:w="2531" w:type="pct"/>
            <w:shd w:val="clear" w:color="auto" w:fill="auto"/>
          </w:tcPr>
          <w:p w14:paraId="15B1DABC" w14:textId="77777777" w:rsidR="000E1F7F" w:rsidRDefault="000E1F7F" w:rsidP="00DD74E6">
            <w:pPr>
              <w:pStyle w:val="ae"/>
              <w:keepNext/>
              <w:tabs>
                <w:tab w:val="left" w:pos="506"/>
              </w:tabs>
              <w:ind w:left="0"/>
              <w:jc w:val="both"/>
            </w:pPr>
            <w:r>
              <w:t>1.</w:t>
            </w:r>
            <w:r w:rsidRPr="001B3BB9">
              <w:t>Основные методы оценки рисков, их достоинства и недостатки.</w:t>
            </w:r>
          </w:p>
          <w:p w14:paraId="48F1291E" w14:textId="77777777" w:rsidR="007E2C27" w:rsidRDefault="000E1F7F" w:rsidP="00DD74E6">
            <w:pPr>
              <w:pStyle w:val="ae"/>
              <w:keepNext/>
              <w:tabs>
                <w:tab w:val="left" w:pos="506"/>
              </w:tabs>
              <w:ind w:left="0"/>
              <w:jc w:val="both"/>
            </w:pPr>
            <w:r>
              <w:t xml:space="preserve">2. </w:t>
            </w:r>
            <w:r w:rsidR="007E2C27">
              <w:t>Риски, связанные с отраслевой и региональной спецификой деятельности компании.</w:t>
            </w:r>
          </w:p>
          <w:p w14:paraId="214BDF24" w14:textId="77777777" w:rsidR="000E1F7F" w:rsidRDefault="000E1F7F" w:rsidP="00DD74E6">
            <w:pPr>
              <w:pStyle w:val="ae"/>
              <w:keepNext/>
              <w:tabs>
                <w:tab w:val="left" w:pos="506"/>
              </w:tabs>
              <w:ind w:left="0"/>
              <w:jc w:val="both"/>
            </w:pPr>
            <w:r>
              <w:t>3. Существенные риски для компаний различных отраслей.</w:t>
            </w:r>
          </w:p>
          <w:p w14:paraId="1F56D80E" w14:textId="7AFBFABD" w:rsidR="00D3193C" w:rsidRDefault="00D3193C" w:rsidP="00D3193C">
            <w:pPr>
              <w:pStyle w:val="ae"/>
              <w:keepNext/>
              <w:tabs>
                <w:tab w:val="left" w:pos="506"/>
              </w:tabs>
              <w:ind w:left="0"/>
              <w:jc w:val="both"/>
            </w:pPr>
            <w:r>
              <w:t>4. Риски, связанные с международной деятельностью компании.</w:t>
            </w:r>
          </w:p>
          <w:p w14:paraId="0AE9A59C" w14:textId="689E706C" w:rsidR="00D3193C" w:rsidRPr="00CD6CD7" w:rsidRDefault="00D3193C" w:rsidP="00DD74E6">
            <w:pPr>
              <w:pStyle w:val="ae"/>
              <w:keepNext/>
              <w:tabs>
                <w:tab w:val="left" w:pos="506"/>
              </w:tabs>
              <w:ind w:left="0"/>
              <w:jc w:val="both"/>
              <w:rPr>
                <w:sz w:val="22"/>
                <w:szCs w:val="22"/>
              </w:rPr>
            </w:pPr>
          </w:p>
        </w:tc>
        <w:tc>
          <w:tcPr>
            <w:tcW w:w="1250" w:type="pct"/>
            <w:shd w:val="clear" w:color="auto" w:fill="auto"/>
          </w:tcPr>
          <w:p w14:paraId="40830885" w14:textId="77777777" w:rsidR="000E1F7F" w:rsidRPr="00CD6CD7" w:rsidRDefault="000E1F7F" w:rsidP="00DD74E6">
            <w:pPr>
              <w:keepNext/>
              <w:spacing w:after="0" w:line="240" w:lineRule="auto"/>
              <w:jc w:val="both"/>
              <w:rPr>
                <w:rFonts w:ascii="Times New Roman" w:hAnsi="Times New Roman" w:cs="Times New Roman"/>
              </w:rPr>
            </w:pPr>
            <w:r w:rsidRPr="00D77561">
              <w:rPr>
                <w:rFonts w:ascii="Times New Roman" w:hAnsi="Times New Roman" w:cs="Times New Roman"/>
                <w:sz w:val="24"/>
                <w:szCs w:val="24"/>
              </w:rPr>
              <w:t>Работа с учебной и справочной литературой, периодическими изданиями и Интернет – ресурсами. Подготовка к тестированию и выступлениям на семинарских занятиях. Решение кейсов.</w:t>
            </w:r>
          </w:p>
        </w:tc>
      </w:tr>
      <w:tr w:rsidR="000E1F7F" w:rsidRPr="00CD6CD7" w14:paraId="699D2FC8" w14:textId="77777777" w:rsidTr="00DA49B1">
        <w:tc>
          <w:tcPr>
            <w:tcW w:w="1219" w:type="pct"/>
            <w:shd w:val="clear" w:color="auto" w:fill="auto"/>
          </w:tcPr>
          <w:p w14:paraId="2F3B42CA" w14:textId="77777777" w:rsidR="000E1F7F" w:rsidRPr="00D77561" w:rsidRDefault="000E1F7F" w:rsidP="00DD74E6">
            <w:pPr>
              <w:spacing w:after="0"/>
              <w:jc w:val="both"/>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w:t>
            </w:r>
            <w:r>
              <w:rPr>
                <w:rFonts w:ascii="Times New Roman" w:hAnsi="Times New Roman" w:cs="Times New Roman"/>
                <w:b/>
                <w:bCs/>
                <w:sz w:val="24"/>
                <w:szCs w:val="24"/>
              </w:rPr>
              <w:t>3</w:t>
            </w:r>
            <w:r w:rsidRPr="00D77561">
              <w:rPr>
                <w:rFonts w:ascii="Times New Roman" w:hAnsi="Times New Roman" w:cs="Times New Roman"/>
                <w:b/>
                <w:bCs/>
                <w:sz w:val="24"/>
                <w:szCs w:val="24"/>
              </w:rPr>
              <w:t xml:space="preserve">. </w:t>
            </w:r>
          </w:p>
          <w:p w14:paraId="0F7E1E9F" w14:textId="77777777" w:rsidR="000E1F7F" w:rsidRPr="0043038E" w:rsidRDefault="000E1F7F" w:rsidP="00DD74E6">
            <w:pPr>
              <w:pStyle w:val="a3"/>
              <w:spacing w:before="0" w:beforeAutospacing="0" w:after="0" w:afterAutospacing="0"/>
              <w:jc w:val="both"/>
              <w:rPr>
                <w:rFonts w:eastAsiaTheme="minorHAnsi"/>
                <w:lang w:eastAsia="en-US"/>
              </w:rPr>
            </w:pPr>
            <w:r w:rsidRPr="0043038E">
              <w:rPr>
                <w:rFonts w:eastAsiaTheme="minorHAnsi"/>
                <w:lang w:eastAsia="en-US"/>
              </w:rPr>
              <w:t>Проведение операционного, юридического, маркетингового «</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 xml:space="preserve">» </w:t>
            </w:r>
          </w:p>
          <w:p w14:paraId="74696811" w14:textId="77777777" w:rsidR="000E1F7F" w:rsidRPr="00CD6CD7" w:rsidRDefault="000E1F7F" w:rsidP="00DD74E6">
            <w:pPr>
              <w:spacing w:after="0" w:line="240" w:lineRule="auto"/>
              <w:jc w:val="both"/>
              <w:rPr>
                <w:rFonts w:ascii="Times New Roman" w:hAnsi="Times New Roman" w:cs="Times New Roman"/>
              </w:rPr>
            </w:pPr>
          </w:p>
        </w:tc>
        <w:tc>
          <w:tcPr>
            <w:tcW w:w="2531" w:type="pct"/>
            <w:shd w:val="clear" w:color="auto" w:fill="auto"/>
          </w:tcPr>
          <w:p w14:paraId="0ACA37C2" w14:textId="77777777" w:rsidR="000E1F7F" w:rsidRDefault="000E1F7F" w:rsidP="00DD74E6">
            <w:pPr>
              <w:pStyle w:val="a3"/>
              <w:spacing w:before="0" w:beforeAutospacing="0" w:after="0" w:afterAutospacing="0" w:line="240" w:lineRule="exact"/>
              <w:jc w:val="both"/>
            </w:pPr>
            <w:r>
              <w:t>1.</w:t>
            </w:r>
            <w:r w:rsidRPr="001B3BB9">
              <w:t xml:space="preserve">SWOT -анализ компании. </w:t>
            </w:r>
          </w:p>
          <w:p w14:paraId="0AC9D064" w14:textId="77777777" w:rsidR="000E1F7F" w:rsidRPr="001B3BB9" w:rsidRDefault="000E1F7F" w:rsidP="00DD74E6">
            <w:pPr>
              <w:pStyle w:val="a3"/>
              <w:spacing w:before="0" w:beforeAutospacing="0" w:after="0" w:afterAutospacing="0" w:line="240" w:lineRule="exact"/>
              <w:jc w:val="both"/>
            </w:pPr>
            <w:r>
              <w:t>2.</w:t>
            </w:r>
            <w:r w:rsidRPr="001B3BB9">
              <w:t>Основные источники информации для операционного «</w:t>
            </w:r>
            <w:proofErr w:type="spellStart"/>
            <w:r w:rsidRPr="001B3BB9">
              <w:t>Due</w:t>
            </w:r>
            <w:proofErr w:type="spellEnd"/>
            <w:r w:rsidRPr="001B3BB9">
              <w:t xml:space="preserve"> </w:t>
            </w:r>
            <w:proofErr w:type="spellStart"/>
            <w:r w:rsidRPr="001B3BB9">
              <w:t>Diligence</w:t>
            </w:r>
            <w:proofErr w:type="spellEnd"/>
            <w:r w:rsidRPr="001B3BB9">
              <w:t xml:space="preserve">». </w:t>
            </w:r>
          </w:p>
          <w:p w14:paraId="7B4C47AB" w14:textId="77777777" w:rsidR="000E1F7F" w:rsidRPr="005F320F" w:rsidRDefault="000E1F7F" w:rsidP="00DD74E6">
            <w:pPr>
              <w:pStyle w:val="ae"/>
              <w:keepNext/>
              <w:tabs>
                <w:tab w:val="left" w:pos="506"/>
              </w:tabs>
              <w:ind w:left="0"/>
              <w:jc w:val="both"/>
            </w:pPr>
            <w:r w:rsidRPr="005F320F">
              <w:t xml:space="preserve">Ситуационный анализ деятельности компании при проведении маркетингового </w:t>
            </w:r>
            <w:r w:rsidRPr="001B3BB9">
              <w:t>«</w:t>
            </w:r>
            <w:proofErr w:type="spellStart"/>
            <w:r w:rsidRPr="001B3BB9">
              <w:t>Due</w:t>
            </w:r>
            <w:proofErr w:type="spellEnd"/>
            <w:r w:rsidRPr="001B3BB9">
              <w:t xml:space="preserve"> </w:t>
            </w:r>
            <w:proofErr w:type="spellStart"/>
            <w:r w:rsidRPr="001B3BB9">
              <w:t>Diligence</w:t>
            </w:r>
            <w:proofErr w:type="spellEnd"/>
            <w:r w:rsidRPr="001B3BB9">
              <w:t>»</w:t>
            </w:r>
            <w:r w:rsidRPr="005F320F">
              <w:t>.</w:t>
            </w:r>
          </w:p>
          <w:p w14:paraId="386665EE" w14:textId="77777777" w:rsidR="000E1F7F" w:rsidRPr="006A329E" w:rsidRDefault="000E1F7F" w:rsidP="00DD74E6">
            <w:pPr>
              <w:pStyle w:val="ae"/>
              <w:keepNext/>
              <w:tabs>
                <w:tab w:val="left" w:pos="506"/>
              </w:tabs>
              <w:ind w:left="0"/>
              <w:jc w:val="both"/>
              <w:rPr>
                <w:sz w:val="22"/>
                <w:szCs w:val="22"/>
              </w:rPr>
            </w:pPr>
            <w:r w:rsidRPr="005F320F">
              <w:t>3. Основные базы и источники информации для проверки законности деятельности компании.</w:t>
            </w:r>
          </w:p>
        </w:tc>
        <w:tc>
          <w:tcPr>
            <w:tcW w:w="1250" w:type="pct"/>
            <w:shd w:val="clear" w:color="auto" w:fill="auto"/>
          </w:tcPr>
          <w:p w14:paraId="4B612A36" w14:textId="77777777" w:rsidR="000E1F7F" w:rsidRPr="00CD6CD7" w:rsidRDefault="000E1F7F" w:rsidP="00DD74E6">
            <w:pPr>
              <w:keepNext/>
              <w:spacing w:after="0" w:line="240" w:lineRule="auto"/>
              <w:jc w:val="both"/>
              <w:rPr>
                <w:rFonts w:ascii="Times New Roman" w:hAnsi="Times New Roman" w:cs="Times New Roman"/>
              </w:rPr>
            </w:pPr>
            <w:r w:rsidRPr="00FD4E14">
              <w:rPr>
                <w:rFonts w:ascii="Times New Roman" w:hAnsi="Times New Roman" w:cs="Times New Roman"/>
                <w:sz w:val="24"/>
                <w:szCs w:val="24"/>
              </w:rPr>
              <w:t>Работа с учебной и справочной литературой, периодическими изданиями и Интернет – ресурсами. Подготовка к тестированию и выступлениям на семинарских занятиях. Решение кейсов.</w:t>
            </w:r>
          </w:p>
        </w:tc>
      </w:tr>
      <w:tr w:rsidR="000E1F7F" w:rsidRPr="00CD6CD7" w14:paraId="5716E735" w14:textId="77777777" w:rsidTr="00DA49B1">
        <w:tc>
          <w:tcPr>
            <w:tcW w:w="1219" w:type="pct"/>
            <w:shd w:val="clear" w:color="auto" w:fill="auto"/>
          </w:tcPr>
          <w:p w14:paraId="4E3F0783" w14:textId="77777777" w:rsidR="000E1F7F" w:rsidRPr="00D77561" w:rsidRDefault="000E1F7F" w:rsidP="00DD74E6">
            <w:pPr>
              <w:spacing w:after="0"/>
              <w:jc w:val="both"/>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w:t>
            </w:r>
            <w:r>
              <w:rPr>
                <w:rFonts w:ascii="Times New Roman" w:hAnsi="Times New Roman" w:cs="Times New Roman"/>
                <w:b/>
                <w:bCs/>
                <w:sz w:val="24"/>
                <w:szCs w:val="24"/>
              </w:rPr>
              <w:t>4</w:t>
            </w:r>
            <w:r w:rsidRPr="00D77561">
              <w:rPr>
                <w:rFonts w:ascii="Times New Roman" w:hAnsi="Times New Roman" w:cs="Times New Roman"/>
                <w:b/>
                <w:bCs/>
                <w:sz w:val="24"/>
                <w:szCs w:val="24"/>
              </w:rPr>
              <w:t xml:space="preserve">. </w:t>
            </w:r>
          </w:p>
          <w:p w14:paraId="63101018" w14:textId="77777777" w:rsidR="000E1F7F" w:rsidRPr="0043038E" w:rsidRDefault="000E1F7F" w:rsidP="00DD74E6">
            <w:pPr>
              <w:pStyle w:val="a3"/>
              <w:spacing w:before="0" w:beforeAutospacing="0" w:after="0" w:afterAutospacing="0"/>
              <w:jc w:val="both"/>
              <w:rPr>
                <w:rFonts w:eastAsiaTheme="minorHAnsi"/>
                <w:lang w:eastAsia="en-US"/>
              </w:rPr>
            </w:pPr>
            <w:r w:rsidRPr="0043038E">
              <w:rPr>
                <w:rFonts w:eastAsiaTheme="minorHAnsi"/>
                <w:lang w:eastAsia="en-US"/>
              </w:rPr>
              <w:t>Проведение финансового и налогового «</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 xml:space="preserve">» </w:t>
            </w:r>
          </w:p>
          <w:p w14:paraId="7A464AF2" w14:textId="77777777" w:rsidR="000E1F7F" w:rsidRPr="00CD6CD7" w:rsidRDefault="000E1F7F" w:rsidP="00DD74E6">
            <w:pPr>
              <w:spacing w:after="0" w:line="240" w:lineRule="auto"/>
              <w:jc w:val="both"/>
              <w:rPr>
                <w:rFonts w:ascii="Times New Roman" w:eastAsia="Times New Roman" w:hAnsi="Times New Roman" w:cs="Times New Roman"/>
                <w:color w:val="000000"/>
              </w:rPr>
            </w:pPr>
          </w:p>
        </w:tc>
        <w:tc>
          <w:tcPr>
            <w:tcW w:w="2531" w:type="pct"/>
            <w:shd w:val="clear" w:color="auto" w:fill="auto"/>
          </w:tcPr>
          <w:p w14:paraId="75B62B22" w14:textId="77777777" w:rsidR="000E1F7F" w:rsidRPr="005F320F" w:rsidRDefault="000E1F7F" w:rsidP="00DD74E6">
            <w:pPr>
              <w:pStyle w:val="ae"/>
              <w:keepNext/>
              <w:numPr>
                <w:ilvl w:val="0"/>
                <w:numId w:val="3"/>
              </w:numPr>
              <w:tabs>
                <w:tab w:val="left" w:pos="506"/>
              </w:tabs>
              <w:ind w:left="0" w:firstLine="0"/>
              <w:jc w:val="both"/>
            </w:pPr>
            <w:r w:rsidRPr="005F320F">
              <w:t>Расчет стоимости компании, активов с использованием методов доходного и затратного подходов.</w:t>
            </w:r>
          </w:p>
          <w:p w14:paraId="68A1B60E" w14:textId="77777777" w:rsidR="000E1F7F" w:rsidRPr="005F320F" w:rsidRDefault="000E1F7F" w:rsidP="00DD74E6">
            <w:pPr>
              <w:pStyle w:val="ae"/>
              <w:keepNext/>
              <w:numPr>
                <w:ilvl w:val="0"/>
                <w:numId w:val="3"/>
              </w:numPr>
              <w:tabs>
                <w:tab w:val="left" w:pos="506"/>
              </w:tabs>
              <w:ind w:left="0" w:firstLine="0"/>
              <w:jc w:val="both"/>
            </w:pPr>
            <w:r w:rsidRPr="005F320F">
              <w:t xml:space="preserve">Основные вопросы, рассматриваемые налоговыми органами при анализе сделок с активами компании. </w:t>
            </w:r>
          </w:p>
          <w:p w14:paraId="1ED216EC" w14:textId="77777777" w:rsidR="000E1F7F" w:rsidRPr="00457953" w:rsidRDefault="000E1F7F" w:rsidP="00DD74E6">
            <w:pPr>
              <w:pStyle w:val="ae"/>
              <w:keepNext/>
              <w:numPr>
                <w:ilvl w:val="0"/>
                <w:numId w:val="3"/>
              </w:numPr>
              <w:tabs>
                <w:tab w:val="left" w:pos="506"/>
              </w:tabs>
              <w:ind w:left="0" w:firstLine="0"/>
              <w:jc w:val="both"/>
              <w:rPr>
                <w:shd w:val="clear" w:color="auto" w:fill="FFFFFF"/>
              </w:rPr>
            </w:pPr>
            <w:r w:rsidRPr="005F320F">
              <w:t>Критерии самостоятельной оценки рисков налогоплательщиками.</w:t>
            </w:r>
          </w:p>
        </w:tc>
        <w:tc>
          <w:tcPr>
            <w:tcW w:w="1250" w:type="pct"/>
            <w:shd w:val="clear" w:color="auto" w:fill="auto"/>
          </w:tcPr>
          <w:p w14:paraId="7CC61B6C" w14:textId="77777777" w:rsidR="000E1F7F" w:rsidRPr="00CD6CD7" w:rsidRDefault="000E1F7F" w:rsidP="00DD74E6">
            <w:pPr>
              <w:keepNext/>
              <w:spacing w:after="0" w:line="240" w:lineRule="auto"/>
              <w:jc w:val="both"/>
              <w:rPr>
                <w:rFonts w:ascii="Times New Roman" w:hAnsi="Times New Roman" w:cs="Times New Roman"/>
              </w:rPr>
            </w:pPr>
            <w:r w:rsidRPr="00FD4E14">
              <w:rPr>
                <w:rFonts w:ascii="Times New Roman" w:hAnsi="Times New Roman" w:cs="Times New Roman"/>
                <w:sz w:val="24"/>
                <w:szCs w:val="24"/>
              </w:rPr>
              <w:t>Работа с учебной и справочной литературой, периодическими изданиями и Интернет – ресурсами. Подготовка к тестированию и выступлениям на семинарских занятиях. Решение кейсов.</w:t>
            </w:r>
          </w:p>
        </w:tc>
      </w:tr>
    </w:tbl>
    <w:p w14:paraId="24B0C887" w14:textId="77777777" w:rsidR="000E1F7F" w:rsidRPr="00DA49B1" w:rsidRDefault="000E1F7F" w:rsidP="000E1F7F">
      <w:pPr>
        <w:pStyle w:val="1"/>
        <w:spacing w:before="0" w:beforeAutospacing="0" w:after="0" w:afterAutospacing="0" w:line="360" w:lineRule="auto"/>
        <w:ind w:firstLine="567"/>
        <w:rPr>
          <w:sz w:val="16"/>
          <w:szCs w:val="16"/>
        </w:rPr>
      </w:pPr>
    </w:p>
    <w:p w14:paraId="2D09A894" w14:textId="196AF10B" w:rsidR="000E1F7F" w:rsidRPr="00EE5F9E" w:rsidRDefault="000E1F7F" w:rsidP="000E1F7F">
      <w:pPr>
        <w:pStyle w:val="1"/>
        <w:spacing w:before="0" w:beforeAutospacing="0" w:after="0" w:afterAutospacing="0" w:line="360" w:lineRule="auto"/>
        <w:ind w:firstLine="567"/>
        <w:rPr>
          <w:b w:val="0"/>
          <w:sz w:val="28"/>
          <w:szCs w:val="28"/>
        </w:rPr>
      </w:pPr>
      <w:bookmarkStart w:id="14" w:name="_Toc131411744"/>
      <w:r w:rsidRPr="006D638F">
        <w:rPr>
          <w:sz w:val="28"/>
          <w:szCs w:val="28"/>
        </w:rPr>
        <w:t xml:space="preserve">6.2. Перечень </w:t>
      </w:r>
      <w:r w:rsidRPr="00EE5F9E">
        <w:rPr>
          <w:sz w:val="28"/>
          <w:szCs w:val="28"/>
        </w:rPr>
        <w:t>вопросов, заданий, тем для подготовки к текущему контролю</w:t>
      </w:r>
      <w:bookmarkEnd w:id="14"/>
      <w:r w:rsidRPr="00EE5F9E">
        <w:rPr>
          <w:sz w:val="28"/>
          <w:szCs w:val="28"/>
        </w:rPr>
        <w:t xml:space="preserve"> </w:t>
      </w:r>
    </w:p>
    <w:p w14:paraId="6694FED2" w14:textId="77777777" w:rsidR="000E1F7F" w:rsidRPr="00EE5F9E" w:rsidRDefault="000E1F7F" w:rsidP="000E1F7F">
      <w:pPr>
        <w:pStyle w:val="ae"/>
        <w:tabs>
          <w:tab w:val="left" w:pos="851"/>
          <w:tab w:val="left" w:pos="1134"/>
        </w:tabs>
        <w:spacing w:line="360" w:lineRule="auto"/>
        <w:ind w:left="709"/>
        <w:jc w:val="both"/>
        <w:rPr>
          <w:b/>
          <w:sz w:val="28"/>
          <w:szCs w:val="28"/>
        </w:rPr>
      </w:pPr>
      <w:r w:rsidRPr="00EE5F9E">
        <w:rPr>
          <w:b/>
          <w:sz w:val="28"/>
          <w:szCs w:val="28"/>
        </w:rPr>
        <w:t xml:space="preserve">Перечень вопросов, обсуждаемых в рамках дискуссии </w:t>
      </w:r>
      <w:r>
        <w:rPr>
          <w:b/>
          <w:sz w:val="28"/>
          <w:szCs w:val="28"/>
        </w:rPr>
        <w:br/>
        <w:t xml:space="preserve">Особенности проведения </w:t>
      </w:r>
      <w:r w:rsidRPr="00EE5F9E">
        <w:rPr>
          <w:b/>
          <w:sz w:val="28"/>
          <w:szCs w:val="28"/>
        </w:rPr>
        <w:t>«</w:t>
      </w:r>
      <w:proofErr w:type="spellStart"/>
      <w:r w:rsidRPr="00130B02">
        <w:rPr>
          <w:b/>
          <w:sz w:val="28"/>
          <w:szCs w:val="28"/>
        </w:rPr>
        <w:t>Due</w:t>
      </w:r>
      <w:proofErr w:type="spellEnd"/>
      <w:r w:rsidRPr="00130B02">
        <w:rPr>
          <w:b/>
          <w:sz w:val="28"/>
          <w:szCs w:val="28"/>
        </w:rPr>
        <w:t xml:space="preserve"> </w:t>
      </w:r>
      <w:proofErr w:type="spellStart"/>
      <w:r w:rsidRPr="00130B02">
        <w:rPr>
          <w:b/>
          <w:sz w:val="28"/>
          <w:szCs w:val="28"/>
        </w:rPr>
        <w:t>Diligence</w:t>
      </w:r>
      <w:proofErr w:type="spellEnd"/>
      <w:r w:rsidRPr="00130B02">
        <w:rPr>
          <w:b/>
          <w:sz w:val="28"/>
          <w:szCs w:val="28"/>
        </w:rPr>
        <w:t xml:space="preserve">» </w:t>
      </w:r>
      <w:r>
        <w:rPr>
          <w:b/>
          <w:sz w:val="28"/>
          <w:szCs w:val="28"/>
        </w:rPr>
        <w:t>в российских и международных компаниях</w:t>
      </w:r>
      <w:r w:rsidRPr="00EE5F9E">
        <w:rPr>
          <w:b/>
          <w:sz w:val="28"/>
          <w:szCs w:val="28"/>
        </w:rPr>
        <w:t>»</w:t>
      </w:r>
    </w:p>
    <w:p w14:paraId="7D009BF2" w14:textId="77777777" w:rsidR="000E1F7F" w:rsidRDefault="000E1F7F" w:rsidP="000E1F7F">
      <w:pPr>
        <w:pStyle w:val="ae"/>
        <w:widowControl w:val="0"/>
        <w:numPr>
          <w:ilvl w:val="0"/>
          <w:numId w:val="4"/>
        </w:numPr>
        <w:autoSpaceDE w:val="0"/>
        <w:autoSpaceDN w:val="0"/>
        <w:adjustRightInd w:val="0"/>
        <w:spacing w:line="360" w:lineRule="auto"/>
        <w:jc w:val="both"/>
        <w:rPr>
          <w:color w:val="000000"/>
          <w:sz w:val="28"/>
          <w:szCs w:val="28"/>
        </w:rPr>
      </w:pPr>
      <w:r>
        <w:rPr>
          <w:color w:val="000000"/>
          <w:sz w:val="28"/>
          <w:szCs w:val="28"/>
        </w:rPr>
        <w:t xml:space="preserve">Сделки, требующие проведения </w:t>
      </w:r>
      <w:r w:rsidRPr="00130B02">
        <w:rPr>
          <w:color w:val="000000"/>
          <w:sz w:val="28"/>
          <w:szCs w:val="28"/>
        </w:rPr>
        <w:t>«</w:t>
      </w:r>
      <w:proofErr w:type="spellStart"/>
      <w:r w:rsidRPr="00130B02">
        <w:rPr>
          <w:color w:val="000000"/>
          <w:sz w:val="28"/>
          <w:szCs w:val="28"/>
        </w:rPr>
        <w:t>Due</w:t>
      </w:r>
      <w:proofErr w:type="spellEnd"/>
      <w:r w:rsidRPr="00130B02">
        <w:rPr>
          <w:color w:val="000000"/>
          <w:sz w:val="28"/>
          <w:szCs w:val="28"/>
        </w:rPr>
        <w:t xml:space="preserve"> </w:t>
      </w:r>
      <w:proofErr w:type="spellStart"/>
      <w:r w:rsidRPr="00130B02">
        <w:rPr>
          <w:color w:val="000000"/>
          <w:sz w:val="28"/>
          <w:szCs w:val="28"/>
        </w:rPr>
        <w:t>Diligence</w:t>
      </w:r>
      <w:proofErr w:type="spellEnd"/>
      <w:r w:rsidRPr="00130B02">
        <w:rPr>
          <w:color w:val="000000"/>
          <w:sz w:val="28"/>
          <w:szCs w:val="28"/>
        </w:rPr>
        <w:t>».</w:t>
      </w:r>
    </w:p>
    <w:p w14:paraId="1B6B9511" w14:textId="77777777" w:rsidR="000E1F7F" w:rsidRPr="00130B02" w:rsidRDefault="000E1F7F" w:rsidP="000E1F7F">
      <w:pPr>
        <w:pStyle w:val="ae"/>
        <w:widowControl w:val="0"/>
        <w:numPr>
          <w:ilvl w:val="0"/>
          <w:numId w:val="4"/>
        </w:numPr>
        <w:autoSpaceDE w:val="0"/>
        <w:autoSpaceDN w:val="0"/>
        <w:adjustRightInd w:val="0"/>
        <w:spacing w:line="360" w:lineRule="auto"/>
        <w:jc w:val="both"/>
        <w:rPr>
          <w:color w:val="000000"/>
          <w:sz w:val="28"/>
          <w:szCs w:val="28"/>
        </w:rPr>
      </w:pPr>
      <w:r>
        <w:rPr>
          <w:color w:val="000000"/>
          <w:sz w:val="28"/>
          <w:szCs w:val="28"/>
        </w:rPr>
        <w:t xml:space="preserve">Практика проведения </w:t>
      </w:r>
      <w:r w:rsidRPr="00130B02">
        <w:rPr>
          <w:color w:val="000000"/>
          <w:sz w:val="28"/>
          <w:szCs w:val="28"/>
        </w:rPr>
        <w:t>процедуры «</w:t>
      </w:r>
      <w:proofErr w:type="spellStart"/>
      <w:r w:rsidRPr="00130B02">
        <w:rPr>
          <w:color w:val="000000"/>
          <w:sz w:val="28"/>
          <w:szCs w:val="28"/>
        </w:rPr>
        <w:t>Due</w:t>
      </w:r>
      <w:proofErr w:type="spellEnd"/>
      <w:r w:rsidRPr="00130B02">
        <w:rPr>
          <w:color w:val="000000"/>
          <w:sz w:val="28"/>
          <w:szCs w:val="28"/>
        </w:rPr>
        <w:t xml:space="preserve"> </w:t>
      </w:r>
      <w:proofErr w:type="spellStart"/>
      <w:r w:rsidRPr="00130B02">
        <w:rPr>
          <w:color w:val="000000"/>
          <w:sz w:val="28"/>
          <w:szCs w:val="28"/>
        </w:rPr>
        <w:t>Diligence</w:t>
      </w:r>
      <w:proofErr w:type="spellEnd"/>
      <w:r w:rsidRPr="00130B02">
        <w:rPr>
          <w:color w:val="000000"/>
          <w:sz w:val="28"/>
          <w:szCs w:val="28"/>
        </w:rPr>
        <w:t xml:space="preserve">» в </w:t>
      </w:r>
      <w:r>
        <w:rPr>
          <w:color w:val="000000"/>
          <w:sz w:val="28"/>
          <w:szCs w:val="28"/>
        </w:rPr>
        <w:t>российских и международных компаниях.</w:t>
      </w:r>
    </w:p>
    <w:p w14:paraId="09427449" w14:textId="77777777" w:rsidR="000E1F7F" w:rsidRPr="00130B02" w:rsidRDefault="000E1F7F" w:rsidP="000E1F7F">
      <w:pPr>
        <w:pStyle w:val="ae"/>
        <w:widowControl w:val="0"/>
        <w:numPr>
          <w:ilvl w:val="0"/>
          <w:numId w:val="4"/>
        </w:numPr>
        <w:autoSpaceDE w:val="0"/>
        <w:autoSpaceDN w:val="0"/>
        <w:adjustRightInd w:val="0"/>
        <w:spacing w:line="360" w:lineRule="auto"/>
        <w:jc w:val="both"/>
        <w:rPr>
          <w:color w:val="000000"/>
          <w:sz w:val="28"/>
          <w:szCs w:val="28"/>
        </w:rPr>
      </w:pPr>
      <w:r w:rsidRPr="00130B02">
        <w:rPr>
          <w:color w:val="000000"/>
          <w:sz w:val="28"/>
          <w:szCs w:val="28"/>
        </w:rPr>
        <w:lastRenderedPageBreak/>
        <w:t>Факторы, учитываемые при проведении процедуры «</w:t>
      </w:r>
      <w:proofErr w:type="spellStart"/>
      <w:r w:rsidRPr="00130B02">
        <w:rPr>
          <w:color w:val="000000"/>
          <w:sz w:val="28"/>
          <w:szCs w:val="28"/>
        </w:rPr>
        <w:t>Due</w:t>
      </w:r>
      <w:proofErr w:type="spellEnd"/>
      <w:r w:rsidRPr="00130B02">
        <w:rPr>
          <w:color w:val="000000"/>
          <w:sz w:val="28"/>
          <w:szCs w:val="28"/>
        </w:rPr>
        <w:t xml:space="preserve"> </w:t>
      </w:r>
      <w:proofErr w:type="spellStart"/>
      <w:r w:rsidRPr="00130B02">
        <w:rPr>
          <w:color w:val="000000"/>
          <w:sz w:val="28"/>
          <w:szCs w:val="28"/>
        </w:rPr>
        <w:t>Diligence</w:t>
      </w:r>
      <w:proofErr w:type="spellEnd"/>
      <w:r w:rsidRPr="00130B02">
        <w:rPr>
          <w:color w:val="000000"/>
          <w:sz w:val="28"/>
          <w:szCs w:val="28"/>
        </w:rPr>
        <w:t>.</w:t>
      </w:r>
    </w:p>
    <w:p w14:paraId="5573D675" w14:textId="77777777" w:rsidR="000E1F7F" w:rsidRDefault="000E1F7F" w:rsidP="000E1F7F">
      <w:pPr>
        <w:pStyle w:val="ae"/>
        <w:widowControl w:val="0"/>
        <w:numPr>
          <w:ilvl w:val="0"/>
          <w:numId w:val="4"/>
        </w:numPr>
        <w:autoSpaceDE w:val="0"/>
        <w:autoSpaceDN w:val="0"/>
        <w:adjustRightInd w:val="0"/>
        <w:spacing w:line="360" w:lineRule="auto"/>
        <w:jc w:val="both"/>
        <w:rPr>
          <w:color w:val="000000"/>
          <w:sz w:val="28"/>
          <w:szCs w:val="28"/>
        </w:rPr>
      </w:pPr>
      <w:r w:rsidRPr="00130B02">
        <w:rPr>
          <w:color w:val="000000"/>
          <w:sz w:val="28"/>
          <w:szCs w:val="28"/>
        </w:rPr>
        <w:t>О</w:t>
      </w:r>
      <w:r>
        <w:rPr>
          <w:color w:val="000000"/>
          <w:sz w:val="28"/>
          <w:szCs w:val="28"/>
        </w:rPr>
        <w:t>сновные вопросы, рассматриваемые при проведении о</w:t>
      </w:r>
      <w:r w:rsidRPr="00130B02">
        <w:rPr>
          <w:color w:val="000000"/>
          <w:sz w:val="28"/>
          <w:szCs w:val="28"/>
        </w:rPr>
        <w:t>перационн</w:t>
      </w:r>
      <w:r>
        <w:rPr>
          <w:color w:val="000000"/>
          <w:sz w:val="28"/>
          <w:szCs w:val="28"/>
        </w:rPr>
        <w:t>ого</w:t>
      </w:r>
      <w:r w:rsidRPr="00130B02">
        <w:rPr>
          <w:color w:val="000000"/>
          <w:sz w:val="28"/>
          <w:szCs w:val="28"/>
        </w:rPr>
        <w:t>, юридическ</w:t>
      </w:r>
      <w:r>
        <w:rPr>
          <w:color w:val="000000"/>
          <w:sz w:val="28"/>
          <w:szCs w:val="28"/>
        </w:rPr>
        <w:t>ого</w:t>
      </w:r>
      <w:r w:rsidRPr="00130B02">
        <w:rPr>
          <w:color w:val="000000"/>
          <w:sz w:val="28"/>
          <w:szCs w:val="28"/>
        </w:rPr>
        <w:t>, маркетингов</w:t>
      </w:r>
      <w:r>
        <w:rPr>
          <w:color w:val="000000"/>
          <w:sz w:val="28"/>
          <w:szCs w:val="28"/>
        </w:rPr>
        <w:t>ого,</w:t>
      </w:r>
      <w:r w:rsidRPr="00130B02">
        <w:rPr>
          <w:color w:val="000000"/>
          <w:sz w:val="28"/>
          <w:szCs w:val="28"/>
        </w:rPr>
        <w:t xml:space="preserve"> финансов</w:t>
      </w:r>
      <w:r>
        <w:rPr>
          <w:color w:val="000000"/>
          <w:sz w:val="28"/>
          <w:szCs w:val="28"/>
        </w:rPr>
        <w:t>ого и</w:t>
      </w:r>
      <w:r w:rsidRPr="00130B02">
        <w:rPr>
          <w:color w:val="000000"/>
          <w:sz w:val="28"/>
          <w:szCs w:val="28"/>
        </w:rPr>
        <w:t xml:space="preserve"> налогов</w:t>
      </w:r>
      <w:r>
        <w:rPr>
          <w:color w:val="000000"/>
          <w:sz w:val="28"/>
          <w:szCs w:val="28"/>
        </w:rPr>
        <w:t>ого</w:t>
      </w:r>
      <w:r w:rsidRPr="00130B02">
        <w:rPr>
          <w:color w:val="000000"/>
          <w:sz w:val="28"/>
          <w:szCs w:val="28"/>
        </w:rPr>
        <w:t xml:space="preserve"> «</w:t>
      </w:r>
      <w:proofErr w:type="spellStart"/>
      <w:r w:rsidRPr="00130B02">
        <w:rPr>
          <w:color w:val="000000"/>
          <w:sz w:val="28"/>
          <w:szCs w:val="28"/>
        </w:rPr>
        <w:t>Due</w:t>
      </w:r>
      <w:proofErr w:type="spellEnd"/>
      <w:r w:rsidRPr="00130B02">
        <w:rPr>
          <w:color w:val="000000"/>
          <w:sz w:val="28"/>
          <w:szCs w:val="28"/>
        </w:rPr>
        <w:t xml:space="preserve"> </w:t>
      </w:r>
      <w:proofErr w:type="spellStart"/>
      <w:r w:rsidRPr="00130B02">
        <w:rPr>
          <w:color w:val="000000"/>
          <w:sz w:val="28"/>
          <w:szCs w:val="28"/>
        </w:rPr>
        <w:t>Diligence</w:t>
      </w:r>
      <w:proofErr w:type="spellEnd"/>
      <w:r w:rsidRPr="00130B02">
        <w:rPr>
          <w:color w:val="000000"/>
          <w:sz w:val="28"/>
          <w:szCs w:val="28"/>
        </w:rPr>
        <w:t>».</w:t>
      </w:r>
    </w:p>
    <w:p w14:paraId="57F71A59" w14:textId="77777777" w:rsidR="000E1F7F" w:rsidRDefault="000E1F7F" w:rsidP="000E1F7F">
      <w:pPr>
        <w:pStyle w:val="ae"/>
        <w:widowControl w:val="0"/>
        <w:numPr>
          <w:ilvl w:val="0"/>
          <w:numId w:val="4"/>
        </w:numPr>
        <w:autoSpaceDE w:val="0"/>
        <w:autoSpaceDN w:val="0"/>
        <w:adjustRightInd w:val="0"/>
        <w:spacing w:line="360" w:lineRule="auto"/>
        <w:jc w:val="both"/>
        <w:rPr>
          <w:color w:val="000000"/>
          <w:sz w:val="28"/>
          <w:szCs w:val="28"/>
        </w:rPr>
      </w:pPr>
      <w:r>
        <w:rPr>
          <w:color w:val="000000"/>
          <w:sz w:val="28"/>
          <w:szCs w:val="28"/>
        </w:rPr>
        <w:t>Основные риски, выявляемые при проведении о</w:t>
      </w:r>
      <w:r w:rsidRPr="00130B02">
        <w:rPr>
          <w:color w:val="000000"/>
          <w:sz w:val="28"/>
          <w:szCs w:val="28"/>
        </w:rPr>
        <w:t>перационн</w:t>
      </w:r>
      <w:r>
        <w:rPr>
          <w:color w:val="000000"/>
          <w:sz w:val="28"/>
          <w:szCs w:val="28"/>
        </w:rPr>
        <w:t>ого</w:t>
      </w:r>
      <w:r w:rsidRPr="00130B02">
        <w:rPr>
          <w:color w:val="000000"/>
          <w:sz w:val="28"/>
          <w:szCs w:val="28"/>
        </w:rPr>
        <w:t>, юридическ</w:t>
      </w:r>
      <w:r>
        <w:rPr>
          <w:color w:val="000000"/>
          <w:sz w:val="28"/>
          <w:szCs w:val="28"/>
        </w:rPr>
        <w:t>ого</w:t>
      </w:r>
      <w:r w:rsidRPr="00130B02">
        <w:rPr>
          <w:color w:val="000000"/>
          <w:sz w:val="28"/>
          <w:szCs w:val="28"/>
        </w:rPr>
        <w:t>, маркетингов</w:t>
      </w:r>
      <w:r>
        <w:rPr>
          <w:color w:val="000000"/>
          <w:sz w:val="28"/>
          <w:szCs w:val="28"/>
        </w:rPr>
        <w:t>ого,</w:t>
      </w:r>
      <w:r w:rsidRPr="00130B02">
        <w:rPr>
          <w:color w:val="000000"/>
          <w:sz w:val="28"/>
          <w:szCs w:val="28"/>
        </w:rPr>
        <w:t xml:space="preserve"> финансов</w:t>
      </w:r>
      <w:r>
        <w:rPr>
          <w:color w:val="000000"/>
          <w:sz w:val="28"/>
          <w:szCs w:val="28"/>
        </w:rPr>
        <w:t>ого и</w:t>
      </w:r>
      <w:r w:rsidRPr="00130B02">
        <w:rPr>
          <w:color w:val="000000"/>
          <w:sz w:val="28"/>
          <w:szCs w:val="28"/>
        </w:rPr>
        <w:t xml:space="preserve"> налогов</w:t>
      </w:r>
      <w:r>
        <w:rPr>
          <w:color w:val="000000"/>
          <w:sz w:val="28"/>
          <w:szCs w:val="28"/>
        </w:rPr>
        <w:t>ого</w:t>
      </w:r>
      <w:r w:rsidRPr="00130B02">
        <w:rPr>
          <w:color w:val="000000"/>
          <w:sz w:val="28"/>
          <w:szCs w:val="28"/>
        </w:rPr>
        <w:t xml:space="preserve"> «</w:t>
      </w:r>
      <w:proofErr w:type="spellStart"/>
      <w:r w:rsidRPr="00130B02">
        <w:rPr>
          <w:color w:val="000000"/>
          <w:sz w:val="28"/>
          <w:szCs w:val="28"/>
        </w:rPr>
        <w:t>Due</w:t>
      </w:r>
      <w:proofErr w:type="spellEnd"/>
      <w:r w:rsidRPr="00130B02">
        <w:rPr>
          <w:color w:val="000000"/>
          <w:sz w:val="28"/>
          <w:szCs w:val="28"/>
        </w:rPr>
        <w:t xml:space="preserve"> </w:t>
      </w:r>
      <w:proofErr w:type="spellStart"/>
      <w:r w:rsidRPr="00130B02">
        <w:rPr>
          <w:color w:val="000000"/>
          <w:sz w:val="28"/>
          <w:szCs w:val="28"/>
        </w:rPr>
        <w:t>Diligence</w:t>
      </w:r>
      <w:proofErr w:type="spellEnd"/>
      <w:r w:rsidRPr="00130B02">
        <w:rPr>
          <w:color w:val="000000"/>
          <w:sz w:val="28"/>
          <w:szCs w:val="28"/>
        </w:rPr>
        <w:t>».</w:t>
      </w:r>
    </w:p>
    <w:p w14:paraId="5CB226E5" w14:textId="64690655" w:rsidR="00D3193C" w:rsidRDefault="00D3193C" w:rsidP="00645377">
      <w:pPr>
        <w:autoSpaceDE w:val="0"/>
        <w:autoSpaceDN w:val="0"/>
        <w:adjustRightInd w:val="0"/>
        <w:spacing w:after="0" w:line="360" w:lineRule="auto"/>
        <w:ind w:left="360"/>
        <w:jc w:val="center"/>
        <w:rPr>
          <w:rFonts w:ascii="Times New Roman" w:eastAsia="Times New Roman" w:hAnsi="Times New Roman" w:cs="Times New Roman"/>
          <w:b/>
          <w:color w:val="000000"/>
          <w:sz w:val="28"/>
          <w:szCs w:val="28"/>
          <w:lang w:eastAsia="ru-RU"/>
        </w:rPr>
      </w:pPr>
      <w:r w:rsidRPr="00D3193C">
        <w:rPr>
          <w:rFonts w:ascii="Times New Roman" w:eastAsia="Times New Roman" w:hAnsi="Times New Roman" w:cs="Times New Roman"/>
          <w:b/>
          <w:color w:val="000000"/>
          <w:sz w:val="28"/>
          <w:szCs w:val="28"/>
          <w:lang w:eastAsia="ru-RU"/>
        </w:rPr>
        <w:t>Контрольная работа</w:t>
      </w:r>
    </w:p>
    <w:p w14:paraId="5FF48D19" w14:textId="143BFEFF" w:rsidR="000E1F7F" w:rsidRPr="00D3193C" w:rsidRDefault="000E1F7F" w:rsidP="00645377">
      <w:pPr>
        <w:autoSpaceDE w:val="0"/>
        <w:autoSpaceDN w:val="0"/>
        <w:adjustRightInd w:val="0"/>
        <w:spacing w:after="0" w:line="360" w:lineRule="auto"/>
        <w:ind w:left="360"/>
        <w:jc w:val="center"/>
        <w:rPr>
          <w:rFonts w:ascii="Times New Roman" w:eastAsia="Times New Roman" w:hAnsi="Times New Roman" w:cs="Times New Roman"/>
          <w:b/>
          <w:color w:val="000000"/>
          <w:sz w:val="28"/>
          <w:szCs w:val="28"/>
          <w:lang w:eastAsia="ru-RU"/>
        </w:rPr>
      </w:pPr>
      <w:proofErr w:type="spellStart"/>
      <w:r w:rsidRPr="00D3193C">
        <w:rPr>
          <w:rFonts w:ascii="Times New Roman" w:eastAsia="Times New Roman" w:hAnsi="Times New Roman" w:cs="Times New Roman"/>
          <w:b/>
          <w:color w:val="000000"/>
          <w:sz w:val="28"/>
          <w:szCs w:val="28"/>
          <w:lang w:eastAsia="ru-RU"/>
        </w:rPr>
        <w:t>Due</w:t>
      </w:r>
      <w:proofErr w:type="spellEnd"/>
      <w:r w:rsidRPr="00D3193C">
        <w:rPr>
          <w:rFonts w:ascii="Times New Roman" w:eastAsia="Times New Roman" w:hAnsi="Times New Roman" w:cs="Times New Roman"/>
          <w:b/>
          <w:color w:val="000000"/>
          <w:sz w:val="28"/>
          <w:szCs w:val="28"/>
          <w:lang w:eastAsia="ru-RU"/>
        </w:rPr>
        <w:t xml:space="preserve"> </w:t>
      </w:r>
      <w:proofErr w:type="spellStart"/>
      <w:r w:rsidRPr="00D3193C">
        <w:rPr>
          <w:rFonts w:ascii="Times New Roman" w:eastAsia="Times New Roman" w:hAnsi="Times New Roman" w:cs="Times New Roman"/>
          <w:b/>
          <w:color w:val="000000"/>
          <w:sz w:val="28"/>
          <w:szCs w:val="28"/>
          <w:lang w:eastAsia="ru-RU"/>
        </w:rPr>
        <w:t>Diligence</w:t>
      </w:r>
      <w:proofErr w:type="spellEnd"/>
      <w:r w:rsidRPr="00D3193C">
        <w:rPr>
          <w:rFonts w:ascii="Times New Roman" w:eastAsia="Times New Roman" w:hAnsi="Times New Roman" w:cs="Times New Roman"/>
          <w:b/>
          <w:color w:val="000000"/>
          <w:sz w:val="28"/>
          <w:szCs w:val="28"/>
          <w:lang w:eastAsia="ru-RU"/>
        </w:rPr>
        <w:t xml:space="preserve"> в ПАО «___»</w:t>
      </w:r>
    </w:p>
    <w:p w14:paraId="43D5D106" w14:textId="77777777" w:rsidR="000E1F7F" w:rsidRDefault="000E1F7F" w:rsidP="000E1F7F">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Студент самостоятельно выбирает публичную компанию, по которой он будет проводить </w:t>
      </w:r>
      <w:proofErr w:type="spellStart"/>
      <w:r w:rsidRPr="00B4375F">
        <w:rPr>
          <w:color w:val="000000"/>
          <w:sz w:val="28"/>
          <w:szCs w:val="28"/>
        </w:rPr>
        <w:t>Due</w:t>
      </w:r>
      <w:proofErr w:type="spellEnd"/>
      <w:r w:rsidRPr="00B4375F">
        <w:rPr>
          <w:color w:val="000000"/>
          <w:sz w:val="28"/>
          <w:szCs w:val="28"/>
        </w:rPr>
        <w:t xml:space="preserve"> </w:t>
      </w:r>
      <w:proofErr w:type="spellStart"/>
      <w:r w:rsidRPr="00B4375F">
        <w:rPr>
          <w:color w:val="000000"/>
          <w:sz w:val="28"/>
          <w:szCs w:val="28"/>
        </w:rPr>
        <w:t>Diligence</w:t>
      </w:r>
      <w:proofErr w:type="spellEnd"/>
      <w:r>
        <w:rPr>
          <w:color w:val="000000"/>
          <w:sz w:val="28"/>
          <w:szCs w:val="28"/>
        </w:rPr>
        <w:t xml:space="preserve">, и </w:t>
      </w:r>
      <w:r w:rsidRPr="00B4375F">
        <w:rPr>
          <w:color w:val="000000"/>
          <w:sz w:val="28"/>
          <w:szCs w:val="28"/>
        </w:rPr>
        <w:t xml:space="preserve">согласовывает </w:t>
      </w:r>
      <w:r>
        <w:rPr>
          <w:color w:val="000000"/>
          <w:sz w:val="28"/>
          <w:szCs w:val="28"/>
        </w:rPr>
        <w:t xml:space="preserve">ее </w:t>
      </w:r>
      <w:r w:rsidRPr="00B4375F">
        <w:rPr>
          <w:color w:val="000000"/>
          <w:sz w:val="28"/>
          <w:szCs w:val="28"/>
        </w:rPr>
        <w:t>с преподавателем</w:t>
      </w:r>
      <w:r>
        <w:rPr>
          <w:color w:val="000000"/>
          <w:sz w:val="28"/>
          <w:szCs w:val="28"/>
        </w:rPr>
        <w:t>,</w:t>
      </w:r>
      <w:r w:rsidRPr="00B4375F">
        <w:rPr>
          <w:color w:val="000000"/>
          <w:sz w:val="28"/>
          <w:szCs w:val="28"/>
        </w:rPr>
        <w:t xml:space="preserve"> ведущим семинарские занятия. </w:t>
      </w:r>
      <w:r w:rsidRPr="008546A6">
        <w:rPr>
          <w:color w:val="000000"/>
          <w:sz w:val="28"/>
          <w:szCs w:val="28"/>
        </w:rPr>
        <w:t xml:space="preserve"> </w:t>
      </w:r>
      <w:r>
        <w:rPr>
          <w:color w:val="000000"/>
          <w:sz w:val="28"/>
          <w:szCs w:val="28"/>
        </w:rPr>
        <w:t xml:space="preserve">На основе финансовой отчетности выбранной компании, публикаций в СМИ и Интернете студент </w:t>
      </w:r>
      <w:r w:rsidRPr="00B4375F">
        <w:rPr>
          <w:color w:val="000000"/>
          <w:sz w:val="28"/>
          <w:szCs w:val="28"/>
        </w:rPr>
        <w:t>проводит</w:t>
      </w:r>
      <w:r>
        <w:rPr>
          <w:color w:val="000000"/>
          <w:sz w:val="28"/>
          <w:szCs w:val="28"/>
        </w:rPr>
        <w:t xml:space="preserve"> следующие </w:t>
      </w:r>
      <w:proofErr w:type="gramStart"/>
      <w:r>
        <w:rPr>
          <w:color w:val="000000"/>
          <w:sz w:val="28"/>
          <w:szCs w:val="28"/>
        </w:rPr>
        <w:t xml:space="preserve">виды </w:t>
      </w:r>
      <w:r w:rsidRPr="00B4375F">
        <w:rPr>
          <w:color w:val="000000"/>
          <w:sz w:val="28"/>
          <w:szCs w:val="28"/>
        </w:rPr>
        <w:t xml:space="preserve"> </w:t>
      </w:r>
      <w:proofErr w:type="spellStart"/>
      <w:r w:rsidRPr="00B4375F">
        <w:rPr>
          <w:color w:val="000000"/>
          <w:sz w:val="28"/>
          <w:szCs w:val="28"/>
        </w:rPr>
        <w:t>Due</w:t>
      </w:r>
      <w:proofErr w:type="spellEnd"/>
      <w:proofErr w:type="gramEnd"/>
      <w:r w:rsidRPr="00B4375F">
        <w:rPr>
          <w:color w:val="000000"/>
          <w:sz w:val="28"/>
          <w:szCs w:val="28"/>
        </w:rPr>
        <w:t xml:space="preserve"> </w:t>
      </w:r>
      <w:proofErr w:type="spellStart"/>
      <w:r w:rsidRPr="00B4375F">
        <w:rPr>
          <w:color w:val="000000"/>
          <w:sz w:val="28"/>
          <w:szCs w:val="28"/>
        </w:rPr>
        <w:t>Diligence</w:t>
      </w:r>
      <w:proofErr w:type="spellEnd"/>
      <w:r>
        <w:rPr>
          <w:color w:val="000000"/>
          <w:sz w:val="28"/>
          <w:szCs w:val="28"/>
        </w:rPr>
        <w:t>:</w:t>
      </w:r>
    </w:p>
    <w:p w14:paraId="7CC09DF4" w14:textId="77777777" w:rsidR="000E1F7F" w:rsidRDefault="000E1F7F" w:rsidP="000E1F7F">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 операционный;</w:t>
      </w:r>
    </w:p>
    <w:p w14:paraId="0478A47D" w14:textId="77777777" w:rsidR="000E1F7F" w:rsidRDefault="000E1F7F" w:rsidP="000E1F7F">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-маркетинговый;</w:t>
      </w:r>
    </w:p>
    <w:p w14:paraId="234AF2DA" w14:textId="77777777" w:rsidR="000E1F7F" w:rsidRDefault="000E1F7F" w:rsidP="000E1F7F">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-финансовый;</w:t>
      </w:r>
    </w:p>
    <w:p w14:paraId="0D536BD1" w14:textId="77777777" w:rsidR="000E1F7F" w:rsidRDefault="000E1F7F" w:rsidP="000E1F7F">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-налоговый. </w:t>
      </w:r>
    </w:p>
    <w:p w14:paraId="545BE380" w14:textId="77777777" w:rsidR="000E1F7F" w:rsidRDefault="000E1F7F" w:rsidP="000E1F7F">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По каждому виду </w:t>
      </w:r>
      <w:proofErr w:type="spellStart"/>
      <w:r w:rsidRPr="00B4375F">
        <w:rPr>
          <w:color w:val="000000"/>
          <w:sz w:val="28"/>
          <w:szCs w:val="28"/>
        </w:rPr>
        <w:t>Due</w:t>
      </w:r>
      <w:proofErr w:type="spellEnd"/>
      <w:r w:rsidRPr="00B4375F">
        <w:rPr>
          <w:color w:val="000000"/>
          <w:sz w:val="28"/>
          <w:szCs w:val="28"/>
        </w:rPr>
        <w:t xml:space="preserve"> </w:t>
      </w:r>
      <w:proofErr w:type="spellStart"/>
      <w:r w:rsidRPr="00B4375F">
        <w:rPr>
          <w:color w:val="000000"/>
          <w:sz w:val="28"/>
          <w:szCs w:val="28"/>
        </w:rPr>
        <w:t>Diligence</w:t>
      </w:r>
      <w:proofErr w:type="spellEnd"/>
      <w:r>
        <w:rPr>
          <w:color w:val="000000"/>
          <w:sz w:val="28"/>
          <w:szCs w:val="28"/>
        </w:rPr>
        <w:t xml:space="preserve"> описываются риски осуществления сделки (продажи бизнеса, сделки </w:t>
      </w:r>
      <w:r>
        <w:rPr>
          <w:color w:val="000000"/>
          <w:sz w:val="28"/>
          <w:szCs w:val="28"/>
          <w:lang w:val="en-US"/>
        </w:rPr>
        <w:t>M</w:t>
      </w:r>
      <w:r w:rsidRPr="00B4375F">
        <w:rPr>
          <w:color w:val="000000"/>
          <w:sz w:val="28"/>
          <w:szCs w:val="28"/>
        </w:rPr>
        <w:t>&amp;</w:t>
      </w:r>
      <w:r>
        <w:rPr>
          <w:color w:val="000000"/>
          <w:sz w:val="28"/>
          <w:szCs w:val="28"/>
          <w:lang w:val="en-US"/>
        </w:rPr>
        <w:t>A</w:t>
      </w:r>
      <w:r>
        <w:rPr>
          <w:color w:val="000000"/>
          <w:sz w:val="28"/>
          <w:szCs w:val="28"/>
        </w:rPr>
        <w:t xml:space="preserve"> и т.п.) для выбранной компании.</w:t>
      </w:r>
    </w:p>
    <w:p w14:paraId="643396A4" w14:textId="7F559E04" w:rsidR="000E1F7F" w:rsidRDefault="000E1F7F" w:rsidP="000E1F7F">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На основе проведенного </w:t>
      </w:r>
      <w:r w:rsidR="00DA49B1">
        <w:rPr>
          <w:color w:val="000000"/>
          <w:sz w:val="28"/>
          <w:szCs w:val="28"/>
        </w:rPr>
        <w:t xml:space="preserve">анализа </w:t>
      </w:r>
      <w:r w:rsidR="00DA49B1" w:rsidRPr="008546A6">
        <w:rPr>
          <w:rStyle w:val="a8"/>
          <w:rFonts w:eastAsiaTheme="majorEastAsia"/>
          <w:b w:val="0"/>
          <w:color w:val="000000"/>
          <w:sz w:val="28"/>
          <w:szCs w:val="28"/>
        </w:rPr>
        <w:t>студент</w:t>
      </w:r>
      <w:r>
        <w:rPr>
          <w:rStyle w:val="a8"/>
          <w:rFonts w:eastAsiaTheme="majorEastAsia"/>
          <w:b w:val="0"/>
          <w:color w:val="000000"/>
          <w:sz w:val="28"/>
          <w:szCs w:val="28"/>
        </w:rPr>
        <w:t xml:space="preserve"> подготавливает отчет и презентацию. Отчет сдается преподавателю. Студент представляет результаты проведения </w:t>
      </w:r>
      <w:proofErr w:type="spellStart"/>
      <w:r w:rsidRPr="00B4375F">
        <w:rPr>
          <w:color w:val="000000"/>
          <w:sz w:val="28"/>
          <w:szCs w:val="28"/>
        </w:rPr>
        <w:t>Due</w:t>
      </w:r>
      <w:proofErr w:type="spellEnd"/>
      <w:r w:rsidRPr="00B4375F">
        <w:rPr>
          <w:color w:val="000000"/>
          <w:sz w:val="28"/>
          <w:szCs w:val="28"/>
        </w:rPr>
        <w:t xml:space="preserve"> </w:t>
      </w:r>
      <w:proofErr w:type="spellStart"/>
      <w:r w:rsidRPr="00B4375F">
        <w:rPr>
          <w:color w:val="000000"/>
          <w:sz w:val="28"/>
          <w:szCs w:val="28"/>
        </w:rPr>
        <w:t>Diligence</w:t>
      </w:r>
      <w:proofErr w:type="spellEnd"/>
      <w:r>
        <w:rPr>
          <w:color w:val="000000"/>
          <w:sz w:val="28"/>
          <w:szCs w:val="28"/>
        </w:rPr>
        <w:t xml:space="preserve"> в компании на семинарском занятии.  </w:t>
      </w:r>
      <w:r>
        <w:rPr>
          <w:rStyle w:val="a8"/>
          <w:rFonts w:eastAsiaTheme="majorEastAsia"/>
          <w:b w:val="0"/>
          <w:color w:val="000000"/>
          <w:sz w:val="28"/>
          <w:szCs w:val="28"/>
        </w:rPr>
        <w:t xml:space="preserve"> </w:t>
      </w:r>
    </w:p>
    <w:p w14:paraId="2A26F60F" w14:textId="77777777" w:rsidR="000E1F7F" w:rsidRDefault="000E1F7F" w:rsidP="000E1F7F">
      <w:pPr>
        <w:autoSpaceDE w:val="0"/>
        <w:autoSpaceDN w:val="0"/>
        <w:adjustRightInd w:val="0"/>
        <w:spacing w:after="0" w:line="360" w:lineRule="auto"/>
        <w:ind w:firstLine="709"/>
        <w:jc w:val="both"/>
        <w:rPr>
          <w:rFonts w:ascii="Times New Roman" w:hAnsi="Times New Roman" w:cs="Times New Roman"/>
          <w:sz w:val="28"/>
          <w:szCs w:val="28"/>
        </w:rPr>
      </w:pPr>
      <w:r w:rsidRPr="008546A6">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14:paraId="11151F5D" w14:textId="132760F6" w:rsidR="000E1F7F" w:rsidRDefault="000E1F7F" w:rsidP="00DA49B1">
      <w:pPr>
        <w:pStyle w:val="40"/>
        <w:keepNext/>
        <w:keepLines/>
        <w:shd w:val="clear" w:color="auto" w:fill="auto"/>
        <w:spacing w:after="0" w:line="360" w:lineRule="auto"/>
        <w:ind w:firstLine="567"/>
        <w:jc w:val="both"/>
        <w:outlineLvl w:val="0"/>
        <w:rPr>
          <w:rFonts w:ascii="Times New Roman" w:hAnsi="Times New Roman" w:cs="Times New Roman"/>
          <w:sz w:val="28"/>
          <w:szCs w:val="28"/>
        </w:rPr>
      </w:pPr>
      <w:bookmarkStart w:id="15" w:name="_Toc131411745"/>
      <w:r w:rsidRPr="00356594">
        <w:rPr>
          <w:rStyle w:val="414pt"/>
          <w:rFonts w:cs="Times New Roman"/>
        </w:rPr>
        <w:t>7.</w:t>
      </w:r>
      <w:r w:rsidRPr="00356594">
        <w:rPr>
          <w:rFonts w:ascii="Times New Roman" w:hAnsi="Times New Roman" w:cs="Times New Roman"/>
          <w:sz w:val="28"/>
          <w:szCs w:val="28"/>
        </w:rPr>
        <w:t xml:space="preserve"> Фонд оценочных средств для проведения промежуточной аттестации обучающихся по дисциплине</w:t>
      </w:r>
      <w:bookmarkEnd w:id="15"/>
    </w:p>
    <w:p w14:paraId="7260E97B" w14:textId="77777777" w:rsidR="000E1F7F" w:rsidRDefault="000E1F7F" w:rsidP="000E1F7F">
      <w:pPr>
        <w:spacing w:after="0" w:line="360" w:lineRule="auto"/>
        <w:ind w:firstLine="709"/>
        <w:jc w:val="both"/>
        <w:rPr>
          <w:rFonts w:ascii="Times New Roman" w:eastAsia="Times New Roman" w:hAnsi="Times New Roman"/>
          <w:sz w:val="28"/>
          <w:szCs w:val="28"/>
          <w:lang w:eastAsia="ru-RU"/>
        </w:rPr>
      </w:pPr>
      <w:r w:rsidRPr="00DE064A">
        <w:rPr>
          <w:rFonts w:ascii="Times New Roman" w:hAnsi="Times New Roman"/>
          <w:sz w:val="28"/>
          <w:szCs w:val="28"/>
          <w:lang w:eastAsia="ru-RU"/>
        </w:rPr>
        <w:t>Перечень компетенций, формируемых в процессе освоения дисц</w:t>
      </w:r>
      <w:r>
        <w:rPr>
          <w:rFonts w:ascii="Times New Roman" w:hAnsi="Times New Roman"/>
          <w:sz w:val="28"/>
          <w:szCs w:val="28"/>
          <w:lang w:eastAsia="ru-RU"/>
        </w:rPr>
        <w:t>иплины, содержится в разделе 2.</w:t>
      </w:r>
      <w:r w:rsidRPr="00DE064A">
        <w:rPr>
          <w:rFonts w:ascii="Times New Roman" w:hAnsi="Times New Roman"/>
          <w:sz w:val="28"/>
          <w:szCs w:val="28"/>
          <w:lang w:eastAsia="ru-RU"/>
        </w:rPr>
        <w:t xml:space="preserve"> </w:t>
      </w:r>
      <w:r w:rsidRPr="00B73FF3">
        <w:rPr>
          <w:rFonts w:ascii="Times New Roman" w:eastAsia="Times New Roman" w:hAnsi="Times New Roman"/>
          <w:sz w:val="28"/>
          <w:szCs w:val="28"/>
          <w:lang w:eastAsia="ru-RU"/>
        </w:rPr>
        <w:t xml:space="preserve">«Перечень планируемых результатов освоения </w:t>
      </w:r>
      <w:r w:rsidRPr="00B73FF3">
        <w:rPr>
          <w:rFonts w:ascii="Times New Roman" w:eastAsia="Times New Roman" w:hAnsi="Times New Roman"/>
          <w:sz w:val="28"/>
          <w:szCs w:val="28"/>
          <w:lang w:eastAsia="ru-RU"/>
        </w:rPr>
        <w:lastRenderedPageBreak/>
        <w:t>образовательной программы (перечень компетенций) с указанием индикаторов их достижения и планируемых результатов обучения по дисциплине»</w:t>
      </w:r>
      <w:r>
        <w:rPr>
          <w:rFonts w:ascii="Times New Roman" w:eastAsia="Times New Roman" w:hAnsi="Times New Roman"/>
          <w:sz w:val="28"/>
          <w:szCs w:val="28"/>
          <w:lang w:eastAsia="ru-RU"/>
        </w:rPr>
        <w:t>.</w:t>
      </w:r>
    </w:p>
    <w:p w14:paraId="4EB997DA" w14:textId="77777777" w:rsidR="000E1F7F" w:rsidRPr="00DE064A" w:rsidRDefault="000E1F7F" w:rsidP="00DD74E6">
      <w:pPr>
        <w:tabs>
          <w:tab w:val="left" w:pos="1134"/>
        </w:tabs>
        <w:spacing w:after="0" w:line="360" w:lineRule="auto"/>
        <w:ind w:firstLine="709"/>
        <w:jc w:val="both"/>
        <w:rPr>
          <w:rFonts w:ascii="Times New Roman" w:hAnsi="Times New Roman"/>
          <w:b/>
          <w:sz w:val="28"/>
          <w:szCs w:val="20"/>
          <w:lang w:eastAsia="ru-RU"/>
        </w:rPr>
      </w:pPr>
      <w:bookmarkStart w:id="16" w:name="_Toc449699548"/>
      <w:bookmarkStart w:id="17" w:name="_Toc969653"/>
      <w:r w:rsidRPr="00DE064A">
        <w:rPr>
          <w:rFonts w:ascii="Times New Roman" w:hAnsi="Times New Roman"/>
          <w:b/>
          <w:sz w:val="28"/>
          <w:szCs w:val="20"/>
          <w:lang w:eastAsia="ru-RU"/>
        </w:rPr>
        <w:t>Типовые контрольные задания или иные материалы, необходимые для оценки индикаторов достижения компетенций умений</w:t>
      </w:r>
      <w:bookmarkEnd w:id="16"/>
      <w:r w:rsidRPr="00DE064A">
        <w:rPr>
          <w:rFonts w:ascii="Times New Roman" w:hAnsi="Times New Roman"/>
          <w:b/>
          <w:sz w:val="28"/>
          <w:szCs w:val="20"/>
          <w:lang w:eastAsia="ru-RU"/>
        </w:rPr>
        <w:t xml:space="preserve"> и знаний</w:t>
      </w:r>
      <w:bookmarkEnd w:id="17"/>
    </w:p>
    <w:p w14:paraId="41036B80" w14:textId="77777777" w:rsidR="000E1F7F" w:rsidRDefault="000E1F7F" w:rsidP="00DD74E6">
      <w:pPr>
        <w:widowControl w:val="0"/>
        <w:tabs>
          <w:tab w:val="left" w:pos="1134"/>
        </w:tabs>
        <w:spacing w:after="0" w:line="360" w:lineRule="auto"/>
        <w:ind w:firstLine="709"/>
        <w:jc w:val="both"/>
        <w:rPr>
          <w:rFonts w:ascii="Times New Roman" w:hAnsi="Times New Roman" w:cs="Times New Roman"/>
          <w:b/>
          <w:sz w:val="28"/>
          <w:szCs w:val="28"/>
        </w:rPr>
      </w:pPr>
      <w:r w:rsidRPr="00145CCB">
        <w:rPr>
          <w:rFonts w:ascii="Times New Roman" w:hAnsi="Times New Roman" w:cs="Times New Roman"/>
          <w:b/>
          <w:sz w:val="28"/>
          <w:szCs w:val="28"/>
        </w:rPr>
        <w:t>Перечень вопросо</w:t>
      </w:r>
      <w:r>
        <w:rPr>
          <w:rFonts w:ascii="Times New Roman" w:hAnsi="Times New Roman" w:cs="Times New Roman"/>
          <w:b/>
          <w:sz w:val="28"/>
          <w:szCs w:val="28"/>
        </w:rPr>
        <w:t>в к зачету</w:t>
      </w:r>
      <w:r w:rsidRPr="00145CCB">
        <w:rPr>
          <w:rFonts w:ascii="Times New Roman" w:hAnsi="Times New Roman" w:cs="Times New Roman"/>
          <w:b/>
          <w:sz w:val="28"/>
          <w:szCs w:val="28"/>
        </w:rPr>
        <w:t>:</w:t>
      </w:r>
    </w:p>
    <w:p w14:paraId="3B3FD728" w14:textId="77777777" w:rsidR="000E1F7F" w:rsidRDefault="000E1F7F" w:rsidP="00DD74E6">
      <w:pPr>
        <w:pStyle w:val="ae"/>
        <w:numPr>
          <w:ilvl w:val="0"/>
          <w:numId w:val="21"/>
        </w:numPr>
        <w:tabs>
          <w:tab w:val="left" w:pos="1134"/>
        </w:tabs>
        <w:spacing w:line="360" w:lineRule="auto"/>
        <w:ind w:left="0" w:firstLine="709"/>
        <w:jc w:val="both"/>
        <w:rPr>
          <w:color w:val="000000"/>
          <w:sz w:val="28"/>
          <w:szCs w:val="28"/>
        </w:rPr>
      </w:pPr>
      <w:r w:rsidRPr="00B36F04">
        <w:rPr>
          <w:color w:val="000000"/>
          <w:sz w:val="28"/>
          <w:szCs w:val="28"/>
        </w:rPr>
        <w:t xml:space="preserve">Цели и задачи </w:t>
      </w:r>
      <w:r>
        <w:rPr>
          <w:color w:val="000000"/>
          <w:sz w:val="28"/>
          <w:szCs w:val="28"/>
        </w:rPr>
        <w:t xml:space="preserve">проведения </w:t>
      </w:r>
      <w:r w:rsidRPr="00B36F04">
        <w:rPr>
          <w:color w:val="000000"/>
          <w:sz w:val="28"/>
          <w:szCs w:val="28"/>
        </w:rPr>
        <w:t>«</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w:t>
      </w:r>
      <w:r>
        <w:rPr>
          <w:color w:val="000000"/>
          <w:sz w:val="28"/>
          <w:szCs w:val="28"/>
        </w:rPr>
        <w:t>.</w:t>
      </w:r>
    </w:p>
    <w:p w14:paraId="1B2DE237" w14:textId="77777777" w:rsidR="000E1F7F" w:rsidRDefault="000E1F7F" w:rsidP="00DD74E6">
      <w:pPr>
        <w:pStyle w:val="ae"/>
        <w:numPr>
          <w:ilvl w:val="0"/>
          <w:numId w:val="21"/>
        </w:numPr>
        <w:tabs>
          <w:tab w:val="left" w:pos="1134"/>
        </w:tabs>
        <w:spacing w:line="360" w:lineRule="auto"/>
        <w:ind w:left="0" w:firstLine="709"/>
        <w:jc w:val="both"/>
        <w:rPr>
          <w:color w:val="000000"/>
          <w:sz w:val="28"/>
          <w:szCs w:val="28"/>
        </w:rPr>
      </w:pPr>
      <w:r w:rsidRPr="00B36F04">
        <w:rPr>
          <w:color w:val="000000"/>
          <w:sz w:val="28"/>
          <w:szCs w:val="28"/>
        </w:rPr>
        <w:t xml:space="preserve"> Применение процедуры «</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 для принятия инвестиционных решений.</w:t>
      </w:r>
    </w:p>
    <w:p w14:paraId="4A4C12CD" w14:textId="77777777" w:rsidR="000E1F7F" w:rsidRPr="00067D1E" w:rsidRDefault="000E1F7F" w:rsidP="00DD74E6">
      <w:pPr>
        <w:pStyle w:val="ae"/>
        <w:numPr>
          <w:ilvl w:val="0"/>
          <w:numId w:val="21"/>
        </w:numPr>
        <w:tabs>
          <w:tab w:val="left" w:pos="1134"/>
        </w:tabs>
        <w:spacing w:line="360" w:lineRule="auto"/>
        <w:ind w:left="0" w:firstLine="709"/>
        <w:jc w:val="both"/>
        <w:rPr>
          <w:sz w:val="28"/>
          <w:szCs w:val="28"/>
        </w:rPr>
      </w:pPr>
      <w:r w:rsidRPr="00067D1E">
        <w:rPr>
          <w:sz w:val="28"/>
          <w:szCs w:val="28"/>
        </w:rPr>
        <w:t>Преимущества процедуры «</w:t>
      </w:r>
      <w:proofErr w:type="spellStart"/>
      <w:r w:rsidRPr="00067D1E">
        <w:rPr>
          <w:sz w:val="28"/>
          <w:szCs w:val="28"/>
        </w:rPr>
        <w:t>Due</w:t>
      </w:r>
      <w:proofErr w:type="spellEnd"/>
      <w:r w:rsidRPr="00067D1E">
        <w:rPr>
          <w:sz w:val="28"/>
          <w:szCs w:val="28"/>
        </w:rPr>
        <w:t xml:space="preserve"> </w:t>
      </w:r>
      <w:proofErr w:type="spellStart"/>
      <w:r w:rsidRPr="00067D1E">
        <w:rPr>
          <w:sz w:val="28"/>
          <w:szCs w:val="28"/>
        </w:rPr>
        <w:t>Diligence</w:t>
      </w:r>
      <w:proofErr w:type="spellEnd"/>
      <w:r w:rsidRPr="00067D1E">
        <w:rPr>
          <w:sz w:val="28"/>
          <w:szCs w:val="28"/>
        </w:rPr>
        <w:t>» для инвесторов.</w:t>
      </w:r>
    </w:p>
    <w:p w14:paraId="637A0C80" w14:textId="77777777" w:rsidR="000E1F7F" w:rsidRDefault="000E1F7F" w:rsidP="00DD74E6">
      <w:pPr>
        <w:pStyle w:val="ae"/>
        <w:numPr>
          <w:ilvl w:val="0"/>
          <w:numId w:val="21"/>
        </w:numPr>
        <w:tabs>
          <w:tab w:val="left" w:pos="1134"/>
        </w:tabs>
        <w:spacing w:line="360" w:lineRule="auto"/>
        <w:ind w:left="0" w:firstLine="709"/>
        <w:jc w:val="both"/>
        <w:rPr>
          <w:sz w:val="28"/>
          <w:szCs w:val="28"/>
        </w:rPr>
      </w:pPr>
      <w:r w:rsidRPr="00067D1E">
        <w:rPr>
          <w:sz w:val="28"/>
          <w:szCs w:val="28"/>
        </w:rPr>
        <w:t>Участники проведения процедуры «</w:t>
      </w:r>
      <w:proofErr w:type="spellStart"/>
      <w:r w:rsidRPr="00067D1E">
        <w:rPr>
          <w:sz w:val="28"/>
          <w:szCs w:val="28"/>
        </w:rPr>
        <w:t>Due</w:t>
      </w:r>
      <w:proofErr w:type="spellEnd"/>
      <w:r w:rsidRPr="00067D1E">
        <w:rPr>
          <w:sz w:val="28"/>
          <w:szCs w:val="28"/>
        </w:rPr>
        <w:t xml:space="preserve"> </w:t>
      </w:r>
      <w:proofErr w:type="spellStart"/>
      <w:r w:rsidRPr="00067D1E">
        <w:rPr>
          <w:sz w:val="28"/>
          <w:szCs w:val="28"/>
        </w:rPr>
        <w:t>Diligence</w:t>
      </w:r>
      <w:proofErr w:type="spellEnd"/>
      <w:r w:rsidRPr="00067D1E">
        <w:rPr>
          <w:sz w:val="28"/>
          <w:szCs w:val="28"/>
        </w:rPr>
        <w:t xml:space="preserve">» и основные источники информации для нее. </w:t>
      </w:r>
    </w:p>
    <w:p w14:paraId="5C3E7605" w14:textId="77777777" w:rsidR="000E1F7F" w:rsidRPr="001A5416" w:rsidRDefault="000E1F7F" w:rsidP="00DD74E6">
      <w:pPr>
        <w:pStyle w:val="ae"/>
        <w:numPr>
          <w:ilvl w:val="0"/>
          <w:numId w:val="21"/>
        </w:numPr>
        <w:shd w:val="clear" w:color="auto" w:fill="FFFFFF"/>
        <w:tabs>
          <w:tab w:val="left" w:pos="1134"/>
        </w:tabs>
        <w:spacing w:line="360" w:lineRule="auto"/>
        <w:ind w:left="0" w:firstLine="709"/>
        <w:jc w:val="both"/>
        <w:rPr>
          <w:rFonts w:eastAsiaTheme="minorHAnsi"/>
          <w:sz w:val="28"/>
          <w:szCs w:val="28"/>
          <w:lang w:eastAsia="en-US"/>
        </w:rPr>
      </w:pPr>
      <w:r w:rsidRPr="001A5416">
        <w:rPr>
          <w:sz w:val="28"/>
          <w:szCs w:val="28"/>
        </w:rPr>
        <w:t>Практика использования «</w:t>
      </w:r>
      <w:proofErr w:type="spellStart"/>
      <w:r w:rsidRPr="001A5416">
        <w:rPr>
          <w:sz w:val="28"/>
          <w:szCs w:val="28"/>
        </w:rPr>
        <w:t>Due</w:t>
      </w:r>
      <w:proofErr w:type="spellEnd"/>
      <w:r w:rsidRPr="001A5416">
        <w:rPr>
          <w:sz w:val="28"/>
          <w:szCs w:val="28"/>
        </w:rPr>
        <w:t xml:space="preserve"> </w:t>
      </w:r>
      <w:proofErr w:type="spellStart"/>
      <w:r w:rsidRPr="001A5416">
        <w:rPr>
          <w:sz w:val="28"/>
          <w:szCs w:val="28"/>
        </w:rPr>
        <w:t>Diligence</w:t>
      </w:r>
      <w:proofErr w:type="spellEnd"/>
      <w:r w:rsidRPr="001A5416">
        <w:rPr>
          <w:sz w:val="28"/>
          <w:szCs w:val="28"/>
        </w:rPr>
        <w:t xml:space="preserve">» в финансовой, банковской и других сферах деятельности. </w:t>
      </w:r>
    </w:p>
    <w:p w14:paraId="634290C1" w14:textId="77777777" w:rsidR="000E1F7F" w:rsidRDefault="000E1F7F" w:rsidP="00DD74E6">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Виртуальная комната данных (</w:t>
      </w:r>
      <w:proofErr w:type="spellStart"/>
      <w:r w:rsidRPr="001A5416">
        <w:rPr>
          <w:sz w:val="28"/>
          <w:szCs w:val="28"/>
        </w:rPr>
        <w:t>Virtual</w:t>
      </w:r>
      <w:proofErr w:type="spellEnd"/>
      <w:r w:rsidRPr="001A5416">
        <w:rPr>
          <w:sz w:val="28"/>
          <w:szCs w:val="28"/>
        </w:rPr>
        <w:t xml:space="preserve"> </w:t>
      </w:r>
      <w:proofErr w:type="spellStart"/>
      <w:r w:rsidRPr="001A5416">
        <w:rPr>
          <w:sz w:val="28"/>
          <w:szCs w:val="28"/>
        </w:rPr>
        <w:t>Data</w:t>
      </w:r>
      <w:proofErr w:type="spellEnd"/>
      <w:r w:rsidRPr="001A5416">
        <w:rPr>
          <w:sz w:val="28"/>
          <w:szCs w:val="28"/>
        </w:rPr>
        <w:t xml:space="preserve"> </w:t>
      </w:r>
      <w:proofErr w:type="spellStart"/>
      <w:r w:rsidRPr="001A5416">
        <w:rPr>
          <w:sz w:val="28"/>
          <w:szCs w:val="28"/>
        </w:rPr>
        <w:t>Room</w:t>
      </w:r>
      <w:proofErr w:type="spellEnd"/>
      <w:r w:rsidRPr="001A5416">
        <w:rPr>
          <w:sz w:val="28"/>
          <w:szCs w:val="28"/>
        </w:rPr>
        <w:t>), ее использование при проведении «</w:t>
      </w:r>
      <w:proofErr w:type="spellStart"/>
      <w:r w:rsidRPr="001A5416">
        <w:rPr>
          <w:sz w:val="28"/>
          <w:szCs w:val="28"/>
        </w:rPr>
        <w:t>Due</w:t>
      </w:r>
      <w:proofErr w:type="spellEnd"/>
      <w:r w:rsidRPr="001A5416">
        <w:rPr>
          <w:sz w:val="28"/>
          <w:szCs w:val="28"/>
        </w:rPr>
        <w:t xml:space="preserve"> </w:t>
      </w:r>
      <w:proofErr w:type="spellStart"/>
      <w:r w:rsidRPr="001A5416">
        <w:rPr>
          <w:sz w:val="28"/>
          <w:szCs w:val="28"/>
        </w:rPr>
        <w:t>Diligence</w:t>
      </w:r>
      <w:proofErr w:type="spellEnd"/>
      <w:r w:rsidRPr="001A5416">
        <w:rPr>
          <w:sz w:val="28"/>
          <w:szCs w:val="28"/>
        </w:rPr>
        <w:t>» компании.</w:t>
      </w:r>
    </w:p>
    <w:p w14:paraId="0BB82E62" w14:textId="77777777" w:rsidR="000E1F7F" w:rsidRPr="001A5416" w:rsidRDefault="000E1F7F" w:rsidP="00DD74E6">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 xml:space="preserve"> Подготовка меморандума и отчета как финальный этап проведения процедуры «</w:t>
      </w:r>
      <w:proofErr w:type="spellStart"/>
      <w:r w:rsidRPr="001A5416">
        <w:rPr>
          <w:sz w:val="28"/>
          <w:szCs w:val="28"/>
        </w:rPr>
        <w:t>Due</w:t>
      </w:r>
      <w:proofErr w:type="spellEnd"/>
      <w:r w:rsidRPr="001A5416">
        <w:rPr>
          <w:sz w:val="28"/>
          <w:szCs w:val="28"/>
        </w:rPr>
        <w:t xml:space="preserve"> </w:t>
      </w:r>
      <w:proofErr w:type="spellStart"/>
      <w:r w:rsidRPr="001A5416">
        <w:rPr>
          <w:sz w:val="28"/>
          <w:szCs w:val="28"/>
        </w:rPr>
        <w:t>Diligence</w:t>
      </w:r>
      <w:proofErr w:type="spellEnd"/>
      <w:r w:rsidRPr="001A5416">
        <w:rPr>
          <w:sz w:val="28"/>
          <w:szCs w:val="28"/>
        </w:rPr>
        <w:t>» компании.</w:t>
      </w:r>
    </w:p>
    <w:p w14:paraId="33D81927" w14:textId="77777777" w:rsidR="000E1F7F" w:rsidRDefault="000E1F7F" w:rsidP="00DD74E6">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Виды «</w:t>
      </w:r>
      <w:proofErr w:type="spellStart"/>
      <w:r w:rsidRPr="001A5416">
        <w:rPr>
          <w:sz w:val="28"/>
          <w:szCs w:val="28"/>
        </w:rPr>
        <w:t>Due</w:t>
      </w:r>
      <w:proofErr w:type="spellEnd"/>
      <w:r w:rsidRPr="001A5416">
        <w:rPr>
          <w:sz w:val="28"/>
          <w:szCs w:val="28"/>
        </w:rPr>
        <w:t xml:space="preserve"> </w:t>
      </w:r>
      <w:proofErr w:type="spellStart"/>
      <w:r w:rsidRPr="001A5416">
        <w:rPr>
          <w:sz w:val="28"/>
          <w:szCs w:val="28"/>
        </w:rPr>
        <w:t>Diligence</w:t>
      </w:r>
      <w:proofErr w:type="spellEnd"/>
      <w:r w:rsidRPr="001A5416">
        <w:rPr>
          <w:sz w:val="28"/>
          <w:szCs w:val="28"/>
        </w:rPr>
        <w:t xml:space="preserve">»: операционный, юридический, маркетинговый, налоговый, финансовый. </w:t>
      </w:r>
    </w:p>
    <w:p w14:paraId="0449C5D0" w14:textId="77777777" w:rsidR="000E1F7F" w:rsidRPr="001A5416" w:rsidRDefault="000E1F7F" w:rsidP="00DD74E6">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Основные отличия «</w:t>
      </w:r>
      <w:proofErr w:type="spellStart"/>
      <w:r w:rsidRPr="001A5416">
        <w:rPr>
          <w:sz w:val="28"/>
          <w:szCs w:val="28"/>
        </w:rPr>
        <w:t>Due</w:t>
      </w:r>
      <w:proofErr w:type="spellEnd"/>
      <w:r w:rsidRPr="001A5416">
        <w:rPr>
          <w:sz w:val="28"/>
          <w:szCs w:val="28"/>
        </w:rPr>
        <w:t xml:space="preserve"> </w:t>
      </w:r>
      <w:proofErr w:type="spellStart"/>
      <w:r w:rsidRPr="001A5416">
        <w:rPr>
          <w:sz w:val="28"/>
          <w:szCs w:val="28"/>
        </w:rPr>
        <w:t>Diligence</w:t>
      </w:r>
      <w:proofErr w:type="spellEnd"/>
      <w:r w:rsidRPr="001A5416">
        <w:rPr>
          <w:sz w:val="28"/>
          <w:szCs w:val="28"/>
        </w:rPr>
        <w:t>» от аудиторской проверки.</w:t>
      </w:r>
    </w:p>
    <w:p w14:paraId="1D366B78" w14:textId="6CEECF75" w:rsidR="000E1F7F" w:rsidRDefault="000E1F7F" w:rsidP="00DD74E6">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Три этапа проведения «</w:t>
      </w:r>
      <w:r w:rsidRPr="001A5416">
        <w:rPr>
          <w:sz w:val="28"/>
          <w:szCs w:val="28"/>
          <w:lang w:val="en-US"/>
        </w:rPr>
        <w:t>Due</w:t>
      </w:r>
      <w:r w:rsidRPr="001A5416">
        <w:rPr>
          <w:sz w:val="28"/>
          <w:szCs w:val="28"/>
        </w:rPr>
        <w:t xml:space="preserve"> </w:t>
      </w:r>
      <w:r w:rsidRPr="001A5416">
        <w:rPr>
          <w:sz w:val="28"/>
          <w:szCs w:val="28"/>
          <w:lang w:val="en-US"/>
        </w:rPr>
        <w:t>Diligence</w:t>
      </w:r>
      <w:r w:rsidRPr="001A5416">
        <w:rPr>
          <w:sz w:val="28"/>
          <w:szCs w:val="28"/>
        </w:rPr>
        <w:t>» (</w:t>
      </w:r>
      <w:r w:rsidRPr="001A5416">
        <w:rPr>
          <w:sz w:val="28"/>
          <w:szCs w:val="28"/>
          <w:lang w:val="en-US"/>
        </w:rPr>
        <w:t>pre</w:t>
      </w:r>
      <w:r w:rsidRPr="001A5416">
        <w:rPr>
          <w:sz w:val="28"/>
          <w:szCs w:val="28"/>
        </w:rPr>
        <w:t xml:space="preserve"> </w:t>
      </w:r>
      <w:r w:rsidRPr="001A5416">
        <w:rPr>
          <w:sz w:val="28"/>
          <w:szCs w:val="28"/>
          <w:lang w:val="en-US"/>
        </w:rPr>
        <w:t>diligence</w:t>
      </w:r>
      <w:r w:rsidRPr="001A5416">
        <w:rPr>
          <w:sz w:val="28"/>
          <w:szCs w:val="28"/>
        </w:rPr>
        <w:t xml:space="preserve">, </w:t>
      </w:r>
      <w:r w:rsidR="005125D4" w:rsidRPr="001A5416">
        <w:rPr>
          <w:sz w:val="28"/>
          <w:szCs w:val="28"/>
          <w:lang w:val="en-US"/>
        </w:rPr>
        <w:t>diligence</w:t>
      </w:r>
      <w:r w:rsidR="005125D4" w:rsidRPr="001A5416">
        <w:rPr>
          <w:sz w:val="28"/>
          <w:szCs w:val="28"/>
        </w:rPr>
        <w:t xml:space="preserve">, </w:t>
      </w:r>
      <w:proofErr w:type="spellStart"/>
      <w:r w:rsidR="005125D4" w:rsidRPr="001A5416">
        <w:rPr>
          <w:sz w:val="28"/>
          <w:szCs w:val="28"/>
        </w:rPr>
        <w:t>post</w:t>
      </w:r>
      <w:proofErr w:type="spellEnd"/>
      <w:r w:rsidRPr="001A5416">
        <w:rPr>
          <w:sz w:val="28"/>
          <w:szCs w:val="28"/>
        </w:rPr>
        <w:t xml:space="preserve"> </w:t>
      </w:r>
      <w:r w:rsidRPr="001A5416">
        <w:rPr>
          <w:sz w:val="28"/>
          <w:szCs w:val="28"/>
          <w:lang w:val="en-US"/>
        </w:rPr>
        <w:t>diligence</w:t>
      </w:r>
      <w:r w:rsidRPr="001A5416">
        <w:rPr>
          <w:sz w:val="28"/>
          <w:szCs w:val="28"/>
        </w:rPr>
        <w:t>): основные процедуры и виды работ, осуществляемые на каждом этапе.</w:t>
      </w:r>
    </w:p>
    <w:p w14:paraId="4BC5A931" w14:textId="77777777" w:rsidR="000E1F7F" w:rsidRPr="001A5416" w:rsidRDefault="000E1F7F" w:rsidP="00DD74E6">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Понятие риска. Виды рисков, связанных с операционной, инвестиционной и финансовой деятельностью компании.</w:t>
      </w:r>
    </w:p>
    <w:p w14:paraId="78F8AB64" w14:textId="77777777" w:rsidR="000E1F7F" w:rsidRDefault="000E1F7F" w:rsidP="00DD74E6">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 xml:space="preserve">Классификация инвестиционных рисков. </w:t>
      </w:r>
    </w:p>
    <w:p w14:paraId="76D41F6C" w14:textId="77777777" w:rsidR="000E1F7F" w:rsidRDefault="000E1F7F" w:rsidP="00DD74E6">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 xml:space="preserve">Основные методы оценки рисков, их достоинства и недостатки. </w:t>
      </w:r>
    </w:p>
    <w:p w14:paraId="42C67B6E" w14:textId="77777777" w:rsidR="000E1F7F" w:rsidRPr="001A5416" w:rsidRDefault="000E1F7F" w:rsidP="00DD74E6">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Основны</w:t>
      </w:r>
      <w:r>
        <w:rPr>
          <w:sz w:val="28"/>
          <w:szCs w:val="28"/>
        </w:rPr>
        <w:t>е</w:t>
      </w:r>
      <w:r w:rsidRPr="001A5416">
        <w:rPr>
          <w:sz w:val="28"/>
          <w:szCs w:val="28"/>
        </w:rPr>
        <w:t xml:space="preserve"> риск</w:t>
      </w:r>
      <w:r>
        <w:rPr>
          <w:sz w:val="28"/>
          <w:szCs w:val="28"/>
        </w:rPr>
        <w:t xml:space="preserve">и, выявляемые при проведении </w:t>
      </w:r>
      <w:r w:rsidRPr="001A5416">
        <w:rPr>
          <w:sz w:val="28"/>
          <w:szCs w:val="28"/>
        </w:rPr>
        <w:t>операционного, юридического, маркетингового, налогового, финансового «</w:t>
      </w:r>
      <w:proofErr w:type="spellStart"/>
      <w:r w:rsidRPr="001A5416">
        <w:rPr>
          <w:sz w:val="28"/>
          <w:szCs w:val="28"/>
        </w:rPr>
        <w:t>Due</w:t>
      </w:r>
      <w:proofErr w:type="spellEnd"/>
      <w:r w:rsidRPr="001A5416">
        <w:rPr>
          <w:sz w:val="28"/>
          <w:szCs w:val="28"/>
        </w:rPr>
        <w:t xml:space="preserve"> </w:t>
      </w:r>
      <w:proofErr w:type="spellStart"/>
      <w:r w:rsidRPr="001A5416">
        <w:rPr>
          <w:sz w:val="28"/>
          <w:szCs w:val="28"/>
        </w:rPr>
        <w:t>Diligence</w:t>
      </w:r>
      <w:proofErr w:type="spellEnd"/>
      <w:r w:rsidRPr="001A5416">
        <w:rPr>
          <w:sz w:val="28"/>
          <w:szCs w:val="28"/>
        </w:rPr>
        <w:t>».</w:t>
      </w:r>
    </w:p>
    <w:p w14:paraId="5379F4EA" w14:textId="77777777" w:rsidR="000E1F7F" w:rsidRPr="00B36F04" w:rsidRDefault="000E1F7F" w:rsidP="00DD74E6">
      <w:pPr>
        <w:pStyle w:val="ae"/>
        <w:numPr>
          <w:ilvl w:val="0"/>
          <w:numId w:val="21"/>
        </w:numPr>
        <w:tabs>
          <w:tab w:val="left" w:pos="851"/>
          <w:tab w:val="left" w:pos="1134"/>
        </w:tabs>
        <w:spacing w:line="360" w:lineRule="auto"/>
        <w:ind w:left="0" w:firstLine="709"/>
        <w:jc w:val="both"/>
        <w:rPr>
          <w:color w:val="000000"/>
          <w:sz w:val="28"/>
          <w:szCs w:val="28"/>
        </w:rPr>
      </w:pPr>
      <w:r w:rsidRPr="00B36F04">
        <w:rPr>
          <w:color w:val="000000"/>
          <w:sz w:val="28"/>
          <w:szCs w:val="28"/>
        </w:rPr>
        <w:t>Операционный «</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 объекты</w:t>
      </w:r>
      <w:r>
        <w:rPr>
          <w:color w:val="000000"/>
          <w:sz w:val="28"/>
          <w:szCs w:val="28"/>
        </w:rPr>
        <w:t>, этапы проведения.</w:t>
      </w:r>
    </w:p>
    <w:p w14:paraId="08B59991" w14:textId="77777777" w:rsidR="000E1F7F" w:rsidRPr="00B36F04" w:rsidRDefault="000E1F7F" w:rsidP="00DD74E6">
      <w:pPr>
        <w:pStyle w:val="ae"/>
        <w:numPr>
          <w:ilvl w:val="0"/>
          <w:numId w:val="21"/>
        </w:numPr>
        <w:tabs>
          <w:tab w:val="left" w:pos="851"/>
          <w:tab w:val="left" w:pos="1134"/>
        </w:tabs>
        <w:spacing w:line="360" w:lineRule="auto"/>
        <w:ind w:left="0" w:firstLine="709"/>
        <w:jc w:val="both"/>
        <w:rPr>
          <w:color w:val="000000"/>
          <w:sz w:val="28"/>
          <w:szCs w:val="28"/>
        </w:rPr>
      </w:pPr>
      <w:r w:rsidRPr="00B36F04">
        <w:rPr>
          <w:color w:val="000000"/>
          <w:sz w:val="28"/>
          <w:szCs w:val="28"/>
        </w:rPr>
        <w:t>Юридический «</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 объекты</w:t>
      </w:r>
      <w:r>
        <w:rPr>
          <w:color w:val="000000"/>
          <w:sz w:val="28"/>
          <w:szCs w:val="28"/>
        </w:rPr>
        <w:t>, этапы проведения.</w:t>
      </w:r>
    </w:p>
    <w:p w14:paraId="39D0FA03" w14:textId="77777777" w:rsidR="000E1F7F" w:rsidRPr="00B36F04" w:rsidRDefault="000E1F7F" w:rsidP="00DD74E6">
      <w:pPr>
        <w:pStyle w:val="ae"/>
        <w:numPr>
          <w:ilvl w:val="0"/>
          <w:numId w:val="21"/>
        </w:numPr>
        <w:tabs>
          <w:tab w:val="left" w:pos="851"/>
          <w:tab w:val="left" w:pos="1134"/>
        </w:tabs>
        <w:spacing w:line="360" w:lineRule="auto"/>
        <w:ind w:left="0" w:firstLine="709"/>
        <w:jc w:val="both"/>
        <w:rPr>
          <w:color w:val="000000"/>
          <w:sz w:val="28"/>
          <w:szCs w:val="28"/>
        </w:rPr>
      </w:pPr>
      <w:r w:rsidRPr="00B36F04">
        <w:rPr>
          <w:color w:val="000000"/>
          <w:sz w:val="28"/>
          <w:szCs w:val="28"/>
        </w:rPr>
        <w:lastRenderedPageBreak/>
        <w:t>Налоговый «</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 объекты</w:t>
      </w:r>
      <w:r>
        <w:rPr>
          <w:color w:val="000000"/>
          <w:sz w:val="28"/>
          <w:szCs w:val="28"/>
        </w:rPr>
        <w:t>, этапы проведения.</w:t>
      </w:r>
    </w:p>
    <w:p w14:paraId="2114109F" w14:textId="77777777" w:rsidR="000E1F7F" w:rsidRPr="00B36F04" w:rsidRDefault="000E1F7F" w:rsidP="00DD74E6">
      <w:pPr>
        <w:pStyle w:val="ae"/>
        <w:numPr>
          <w:ilvl w:val="0"/>
          <w:numId w:val="21"/>
        </w:numPr>
        <w:tabs>
          <w:tab w:val="left" w:pos="851"/>
          <w:tab w:val="left" w:pos="1134"/>
        </w:tabs>
        <w:spacing w:line="360" w:lineRule="auto"/>
        <w:ind w:left="0" w:firstLine="709"/>
        <w:jc w:val="both"/>
        <w:rPr>
          <w:color w:val="000000"/>
          <w:sz w:val="28"/>
          <w:szCs w:val="28"/>
        </w:rPr>
      </w:pPr>
      <w:r w:rsidRPr="00644D45">
        <w:rPr>
          <w:color w:val="000000"/>
          <w:sz w:val="28"/>
          <w:szCs w:val="28"/>
        </w:rPr>
        <w:t>Маркетинговый «</w:t>
      </w:r>
      <w:proofErr w:type="spellStart"/>
      <w:r w:rsidRPr="00644D45">
        <w:rPr>
          <w:color w:val="000000"/>
          <w:sz w:val="28"/>
          <w:szCs w:val="28"/>
        </w:rPr>
        <w:t>Due</w:t>
      </w:r>
      <w:proofErr w:type="spellEnd"/>
      <w:r w:rsidRPr="00644D45">
        <w:rPr>
          <w:color w:val="000000"/>
          <w:sz w:val="28"/>
          <w:szCs w:val="28"/>
        </w:rPr>
        <w:t xml:space="preserve"> </w:t>
      </w:r>
      <w:proofErr w:type="spellStart"/>
      <w:r w:rsidRPr="00644D45">
        <w:rPr>
          <w:color w:val="000000"/>
          <w:sz w:val="28"/>
          <w:szCs w:val="28"/>
        </w:rPr>
        <w:t>Diligence</w:t>
      </w:r>
      <w:proofErr w:type="spellEnd"/>
      <w:r w:rsidRPr="00644D45">
        <w:rPr>
          <w:color w:val="000000"/>
          <w:sz w:val="28"/>
          <w:szCs w:val="28"/>
        </w:rPr>
        <w:t xml:space="preserve">»: </w:t>
      </w:r>
      <w:r w:rsidRPr="00B36F04">
        <w:rPr>
          <w:color w:val="000000"/>
          <w:sz w:val="28"/>
          <w:szCs w:val="28"/>
        </w:rPr>
        <w:t>объекты</w:t>
      </w:r>
      <w:r>
        <w:rPr>
          <w:color w:val="000000"/>
          <w:sz w:val="28"/>
          <w:szCs w:val="28"/>
        </w:rPr>
        <w:t>, этапы проведения.</w:t>
      </w:r>
    </w:p>
    <w:p w14:paraId="19CE5AD6" w14:textId="77777777" w:rsidR="000E1F7F" w:rsidRPr="00B36F04" w:rsidRDefault="000E1F7F" w:rsidP="00DD74E6">
      <w:pPr>
        <w:pStyle w:val="ae"/>
        <w:numPr>
          <w:ilvl w:val="0"/>
          <w:numId w:val="21"/>
        </w:numPr>
        <w:tabs>
          <w:tab w:val="left" w:pos="851"/>
          <w:tab w:val="left" w:pos="1134"/>
        </w:tabs>
        <w:spacing w:line="360" w:lineRule="auto"/>
        <w:ind w:left="0" w:firstLine="709"/>
        <w:jc w:val="both"/>
        <w:rPr>
          <w:color w:val="000000"/>
          <w:sz w:val="28"/>
          <w:szCs w:val="28"/>
        </w:rPr>
      </w:pPr>
      <w:r w:rsidRPr="00644D45">
        <w:rPr>
          <w:color w:val="000000"/>
          <w:sz w:val="28"/>
          <w:szCs w:val="28"/>
        </w:rPr>
        <w:t>Финансовый «</w:t>
      </w:r>
      <w:proofErr w:type="spellStart"/>
      <w:r w:rsidRPr="00644D45">
        <w:rPr>
          <w:color w:val="000000"/>
          <w:sz w:val="28"/>
          <w:szCs w:val="28"/>
        </w:rPr>
        <w:t>Due</w:t>
      </w:r>
      <w:proofErr w:type="spellEnd"/>
      <w:r w:rsidRPr="00644D45">
        <w:rPr>
          <w:color w:val="000000"/>
          <w:sz w:val="28"/>
          <w:szCs w:val="28"/>
        </w:rPr>
        <w:t xml:space="preserve"> </w:t>
      </w:r>
      <w:proofErr w:type="spellStart"/>
      <w:r w:rsidRPr="00644D45">
        <w:rPr>
          <w:color w:val="000000"/>
          <w:sz w:val="28"/>
          <w:szCs w:val="28"/>
        </w:rPr>
        <w:t>Diligence</w:t>
      </w:r>
      <w:proofErr w:type="spellEnd"/>
      <w:r w:rsidRPr="00644D45">
        <w:rPr>
          <w:color w:val="000000"/>
          <w:sz w:val="28"/>
          <w:szCs w:val="28"/>
        </w:rPr>
        <w:t xml:space="preserve">»: </w:t>
      </w:r>
      <w:r w:rsidRPr="00B36F04">
        <w:rPr>
          <w:color w:val="000000"/>
          <w:sz w:val="28"/>
          <w:szCs w:val="28"/>
        </w:rPr>
        <w:t>объекты</w:t>
      </w:r>
      <w:r>
        <w:rPr>
          <w:color w:val="000000"/>
          <w:sz w:val="28"/>
          <w:szCs w:val="28"/>
        </w:rPr>
        <w:t>, этапы проведения.</w:t>
      </w:r>
    </w:p>
    <w:p w14:paraId="1C7F8AA0" w14:textId="77777777" w:rsidR="000E1F7F" w:rsidRDefault="000E1F7F" w:rsidP="00DD74E6">
      <w:pPr>
        <w:pStyle w:val="ae"/>
        <w:numPr>
          <w:ilvl w:val="0"/>
          <w:numId w:val="21"/>
        </w:numPr>
        <w:tabs>
          <w:tab w:val="left" w:pos="851"/>
          <w:tab w:val="left" w:pos="1134"/>
        </w:tabs>
        <w:spacing w:line="360" w:lineRule="auto"/>
        <w:ind w:left="0" w:firstLine="709"/>
        <w:jc w:val="both"/>
        <w:rPr>
          <w:color w:val="000000"/>
          <w:sz w:val="28"/>
          <w:szCs w:val="28"/>
        </w:rPr>
      </w:pPr>
      <w:r w:rsidRPr="00B36F04">
        <w:rPr>
          <w:color w:val="000000"/>
          <w:sz w:val="28"/>
          <w:szCs w:val="28"/>
        </w:rPr>
        <w:t>Алгоритм проведения процедуры «</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w:t>
      </w:r>
    </w:p>
    <w:p w14:paraId="63F5EF85" w14:textId="77777777" w:rsidR="000E1F7F" w:rsidRDefault="000E1F7F" w:rsidP="00DD74E6">
      <w:pPr>
        <w:pStyle w:val="ae"/>
        <w:widowControl w:val="0"/>
        <w:numPr>
          <w:ilvl w:val="0"/>
          <w:numId w:val="21"/>
        </w:numPr>
        <w:tabs>
          <w:tab w:val="left" w:pos="1134"/>
        </w:tabs>
        <w:spacing w:line="360" w:lineRule="auto"/>
        <w:ind w:left="0" w:firstLine="709"/>
        <w:jc w:val="both"/>
        <w:rPr>
          <w:sz w:val="28"/>
          <w:szCs w:val="28"/>
        </w:rPr>
      </w:pPr>
      <w:r w:rsidRPr="00644D45">
        <w:rPr>
          <w:sz w:val="28"/>
          <w:szCs w:val="28"/>
        </w:rPr>
        <w:t xml:space="preserve">Анализ деятельности компании </w:t>
      </w:r>
      <w:r>
        <w:rPr>
          <w:sz w:val="28"/>
          <w:szCs w:val="28"/>
        </w:rPr>
        <w:t xml:space="preserve">при проведении финансового </w:t>
      </w:r>
      <w:r w:rsidRPr="00B36F04">
        <w:rPr>
          <w:color w:val="000000"/>
          <w:sz w:val="28"/>
          <w:szCs w:val="28"/>
        </w:rPr>
        <w:t>«</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w:t>
      </w:r>
      <w:r w:rsidRPr="00644D45">
        <w:rPr>
          <w:sz w:val="28"/>
          <w:szCs w:val="28"/>
        </w:rPr>
        <w:t xml:space="preserve"> </w:t>
      </w:r>
    </w:p>
    <w:p w14:paraId="6CF2A186" w14:textId="676790C0" w:rsidR="000E1F7F" w:rsidRPr="00644D45" w:rsidRDefault="000E1F7F" w:rsidP="00DD74E6">
      <w:pPr>
        <w:pStyle w:val="ae"/>
        <w:widowControl w:val="0"/>
        <w:numPr>
          <w:ilvl w:val="0"/>
          <w:numId w:val="21"/>
        </w:numPr>
        <w:tabs>
          <w:tab w:val="left" w:pos="1134"/>
        </w:tabs>
        <w:spacing w:line="360" w:lineRule="auto"/>
        <w:ind w:left="0" w:firstLine="709"/>
        <w:jc w:val="both"/>
        <w:rPr>
          <w:sz w:val="28"/>
          <w:szCs w:val="28"/>
        </w:rPr>
      </w:pPr>
      <w:r w:rsidRPr="00644D45">
        <w:rPr>
          <w:sz w:val="28"/>
          <w:szCs w:val="28"/>
        </w:rPr>
        <w:t xml:space="preserve">Сравнительный анализ основных показателей деятельности </w:t>
      </w:r>
      <w:r w:rsidR="005125D4" w:rsidRPr="00644D45">
        <w:rPr>
          <w:sz w:val="28"/>
          <w:szCs w:val="28"/>
        </w:rPr>
        <w:t>компании со</w:t>
      </w:r>
      <w:r w:rsidRPr="00644D45">
        <w:rPr>
          <w:sz w:val="28"/>
          <w:szCs w:val="28"/>
        </w:rPr>
        <w:t xml:space="preserve"> среднеотраслевыми и компаниями-конкурентами</w:t>
      </w:r>
      <w:r>
        <w:rPr>
          <w:sz w:val="28"/>
          <w:szCs w:val="28"/>
        </w:rPr>
        <w:t xml:space="preserve"> при проведении финансового </w:t>
      </w:r>
      <w:r w:rsidRPr="00B36F04">
        <w:rPr>
          <w:color w:val="000000"/>
          <w:sz w:val="28"/>
          <w:szCs w:val="28"/>
        </w:rPr>
        <w:t>«</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w:t>
      </w:r>
      <w:r w:rsidRPr="00644D45">
        <w:rPr>
          <w:sz w:val="28"/>
          <w:szCs w:val="28"/>
        </w:rPr>
        <w:t xml:space="preserve"> </w:t>
      </w:r>
    </w:p>
    <w:p w14:paraId="332B7436" w14:textId="77777777" w:rsidR="000E1F7F" w:rsidRPr="00644D45" w:rsidRDefault="000E1F7F" w:rsidP="00DD74E6">
      <w:pPr>
        <w:pStyle w:val="ae"/>
        <w:widowControl w:val="0"/>
        <w:numPr>
          <w:ilvl w:val="0"/>
          <w:numId w:val="21"/>
        </w:numPr>
        <w:tabs>
          <w:tab w:val="left" w:pos="1134"/>
        </w:tabs>
        <w:spacing w:line="360" w:lineRule="auto"/>
        <w:ind w:left="0" w:firstLine="709"/>
        <w:jc w:val="both"/>
        <w:rPr>
          <w:sz w:val="28"/>
          <w:szCs w:val="28"/>
        </w:rPr>
      </w:pPr>
      <w:r w:rsidRPr="00644D45">
        <w:rPr>
          <w:sz w:val="28"/>
          <w:szCs w:val="28"/>
        </w:rPr>
        <w:t>Расчет стоимости компании, активов с использованием методов доходного и затратного подходов</w:t>
      </w:r>
      <w:r>
        <w:rPr>
          <w:sz w:val="28"/>
          <w:szCs w:val="28"/>
        </w:rPr>
        <w:t xml:space="preserve"> при проведении финансового </w:t>
      </w:r>
      <w:r w:rsidRPr="00B36F04">
        <w:rPr>
          <w:color w:val="000000"/>
          <w:sz w:val="28"/>
          <w:szCs w:val="28"/>
        </w:rPr>
        <w:t>«</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w:t>
      </w:r>
      <w:r w:rsidRPr="00644D45">
        <w:rPr>
          <w:sz w:val="28"/>
          <w:szCs w:val="28"/>
        </w:rPr>
        <w:t xml:space="preserve"> </w:t>
      </w:r>
    </w:p>
    <w:p w14:paraId="25161010" w14:textId="77777777" w:rsidR="000E1F7F" w:rsidRPr="00EB4FBE" w:rsidRDefault="000E1F7F" w:rsidP="00EB4FBE">
      <w:pPr>
        <w:pStyle w:val="ae"/>
        <w:widowControl w:val="0"/>
        <w:numPr>
          <w:ilvl w:val="0"/>
          <w:numId w:val="21"/>
        </w:numPr>
        <w:tabs>
          <w:tab w:val="left" w:pos="1134"/>
        </w:tabs>
        <w:spacing w:line="360" w:lineRule="auto"/>
        <w:ind w:left="0" w:firstLine="709"/>
        <w:jc w:val="both"/>
        <w:rPr>
          <w:sz w:val="28"/>
          <w:szCs w:val="28"/>
        </w:rPr>
      </w:pPr>
      <w:r w:rsidRPr="00644D45">
        <w:rPr>
          <w:sz w:val="28"/>
          <w:szCs w:val="28"/>
        </w:rPr>
        <w:t xml:space="preserve"> </w:t>
      </w:r>
      <w:r w:rsidRPr="00EB4FBE">
        <w:rPr>
          <w:sz w:val="28"/>
          <w:szCs w:val="28"/>
        </w:rPr>
        <w:t>Анализ кредитного и финансового рисков.</w:t>
      </w:r>
    </w:p>
    <w:p w14:paraId="5A73047C" w14:textId="77777777" w:rsidR="000E1F7F" w:rsidRPr="00EB4FBE" w:rsidRDefault="000E1F7F" w:rsidP="00EB4FBE">
      <w:pPr>
        <w:pStyle w:val="ae"/>
        <w:widowControl w:val="0"/>
        <w:numPr>
          <w:ilvl w:val="0"/>
          <w:numId w:val="21"/>
        </w:numPr>
        <w:tabs>
          <w:tab w:val="left" w:pos="1134"/>
        </w:tabs>
        <w:spacing w:line="360" w:lineRule="auto"/>
        <w:ind w:left="0" w:firstLine="709"/>
        <w:jc w:val="both"/>
        <w:rPr>
          <w:sz w:val="28"/>
          <w:szCs w:val="28"/>
        </w:rPr>
      </w:pPr>
      <w:r w:rsidRPr="00EB4FBE">
        <w:rPr>
          <w:sz w:val="28"/>
          <w:szCs w:val="28"/>
        </w:rPr>
        <w:t>Потенциальные области налоговых рисков. Налоговые риски по НДФЛ, НДС, по налогу на прибыль организаций.</w:t>
      </w:r>
    </w:p>
    <w:p w14:paraId="258CBFE8" w14:textId="400AA993" w:rsidR="00DD74E6" w:rsidRDefault="000E1F7F" w:rsidP="00EB4FBE">
      <w:pPr>
        <w:pStyle w:val="ae"/>
        <w:widowControl w:val="0"/>
        <w:numPr>
          <w:ilvl w:val="0"/>
          <w:numId w:val="21"/>
        </w:numPr>
        <w:tabs>
          <w:tab w:val="left" w:pos="1134"/>
        </w:tabs>
        <w:spacing w:line="360" w:lineRule="auto"/>
        <w:ind w:left="0" w:firstLine="709"/>
        <w:jc w:val="both"/>
        <w:rPr>
          <w:sz w:val="28"/>
          <w:szCs w:val="28"/>
        </w:rPr>
      </w:pPr>
      <w:r w:rsidRPr="00EB4FBE">
        <w:rPr>
          <w:sz w:val="28"/>
          <w:szCs w:val="28"/>
        </w:rPr>
        <w:t xml:space="preserve">Критерии самостоятельной оценки рисков налогоплательщиками. </w:t>
      </w:r>
    </w:p>
    <w:p w14:paraId="71041892" w14:textId="77777777" w:rsidR="00DD74E6" w:rsidRDefault="00DD74E6" w:rsidP="000E1F7F">
      <w:pPr>
        <w:ind w:firstLine="709"/>
        <w:jc w:val="center"/>
        <w:rPr>
          <w:rFonts w:ascii="Times New Roman" w:hAnsi="Times New Roman" w:cs="Times New Roman"/>
          <w:b/>
          <w:sz w:val="28"/>
          <w:szCs w:val="28"/>
        </w:rPr>
      </w:pPr>
    </w:p>
    <w:p w14:paraId="6D9D2D0F" w14:textId="77777777" w:rsidR="00DD74E6" w:rsidRDefault="00DD74E6" w:rsidP="000E1F7F">
      <w:pPr>
        <w:ind w:firstLine="709"/>
        <w:jc w:val="center"/>
        <w:rPr>
          <w:rFonts w:ascii="Times New Roman" w:hAnsi="Times New Roman" w:cs="Times New Roman"/>
          <w:b/>
          <w:sz w:val="28"/>
          <w:szCs w:val="28"/>
        </w:rPr>
        <w:sectPr w:rsidR="00DD74E6" w:rsidSect="00C93ED1">
          <w:footerReference w:type="default" r:id="rId8"/>
          <w:pgSz w:w="11906" w:h="16838"/>
          <w:pgMar w:top="1134" w:right="1134" w:bottom="1134" w:left="1134" w:header="709" w:footer="709" w:gutter="0"/>
          <w:cols w:space="708"/>
          <w:titlePg/>
          <w:docGrid w:linePitch="360"/>
        </w:sectPr>
      </w:pPr>
    </w:p>
    <w:p w14:paraId="03FC3C49" w14:textId="77777777" w:rsidR="00DD74E6" w:rsidRPr="0047751E" w:rsidRDefault="00DD74E6" w:rsidP="00DD74E6">
      <w:pPr>
        <w:tabs>
          <w:tab w:val="left" w:pos="1134"/>
        </w:tabs>
        <w:spacing w:line="360" w:lineRule="auto"/>
        <w:ind w:firstLine="709"/>
        <w:rPr>
          <w:rFonts w:ascii="Times New Roman" w:hAnsi="Times New Roman" w:cs="Times New Roman"/>
          <w:b/>
          <w:sz w:val="28"/>
          <w:szCs w:val="28"/>
        </w:rPr>
      </w:pPr>
      <w:r w:rsidRPr="0047751E">
        <w:rPr>
          <w:rFonts w:ascii="Times New Roman" w:hAnsi="Times New Roman" w:cs="Times New Roman"/>
          <w:b/>
          <w:sz w:val="28"/>
          <w:szCs w:val="28"/>
        </w:rPr>
        <w:lastRenderedPageBreak/>
        <w:t>Примеры оценочных средств для проверки каждой компетенции, формируемой дисциплиной</w:t>
      </w:r>
    </w:p>
    <w:tbl>
      <w:tblPr>
        <w:tblW w:w="1545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2263"/>
        <w:gridCol w:w="3118"/>
        <w:gridCol w:w="4536"/>
        <w:gridCol w:w="5529"/>
      </w:tblGrid>
      <w:tr w:rsidR="00DD74E6" w:rsidRPr="0047751E" w14:paraId="5EA3C5B3" w14:textId="77777777" w:rsidTr="00B91413">
        <w:trPr>
          <w:trHeight w:val="20"/>
        </w:trPr>
        <w:tc>
          <w:tcPr>
            <w:tcW w:w="2269" w:type="dxa"/>
            <w:gridSpan w:val="2"/>
            <w:shd w:val="clear" w:color="auto" w:fill="auto"/>
          </w:tcPr>
          <w:p w14:paraId="7EA17BFB" w14:textId="77777777" w:rsidR="00DD74E6" w:rsidRPr="00816E29" w:rsidRDefault="00DD74E6" w:rsidP="00DD74E6">
            <w:pPr>
              <w:tabs>
                <w:tab w:val="left" w:pos="540"/>
              </w:tabs>
              <w:spacing w:after="0" w:line="240" w:lineRule="auto"/>
              <w:jc w:val="center"/>
              <w:rPr>
                <w:rFonts w:ascii="Times New Roman" w:hAnsi="Times New Roman" w:cs="Times New Roman"/>
                <w:b/>
                <w:bCs/>
                <w:sz w:val="24"/>
                <w:szCs w:val="24"/>
              </w:rPr>
            </w:pPr>
            <w:r w:rsidRPr="00816E29">
              <w:rPr>
                <w:rFonts w:ascii="Times New Roman" w:hAnsi="Times New Roman" w:cs="Times New Roman"/>
                <w:b/>
                <w:bCs/>
                <w:sz w:val="24"/>
                <w:szCs w:val="24"/>
              </w:rPr>
              <w:t>Наименование компетенции</w:t>
            </w:r>
          </w:p>
        </w:tc>
        <w:tc>
          <w:tcPr>
            <w:tcW w:w="3118" w:type="dxa"/>
            <w:shd w:val="clear" w:color="auto" w:fill="auto"/>
          </w:tcPr>
          <w:p w14:paraId="141E469F" w14:textId="77777777" w:rsidR="00DD74E6" w:rsidRPr="00816E29" w:rsidRDefault="00DD74E6" w:rsidP="00DD74E6">
            <w:pPr>
              <w:tabs>
                <w:tab w:val="left" w:pos="540"/>
              </w:tabs>
              <w:spacing w:after="0" w:line="240" w:lineRule="auto"/>
              <w:jc w:val="center"/>
              <w:rPr>
                <w:rFonts w:ascii="Times New Roman" w:hAnsi="Times New Roman" w:cs="Times New Roman"/>
                <w:b/>
                <w:bCs/>
                <w:sz w:val="24"/>
                <w:szCs w:val="24"/>
              </w:rPr>
            </w:pPr>
            <w:r w:rsidRPr="00816E29">
              <w:rPr>
                <w:rFonts w:ascii="Times New Roman" w:hAnsi="Times New Roman" w:cs="Times New Roman"/>
                <w:b/>
                <w:bCs/>
                <w:sz w:val="24"/>
                <w:szCs w:val="24"/>
              </w:rPr>
              <w:t>Наименование индикаторов достижения компетенции</w:t>
            </w:r>
          </w:p>
        </w:tc>
        <w:tc>
          <w:tcPr>
            <w:tcW w:w="4536" w:type="dxa"/>
          </w:tcPr>
          <w:p w14:paraId="6887EDBE" w14:textId="77777777" w:rsidR="00DD74E6" w:rsidRPr="00816E29" w:rsidRDefault="00DD74E6" w:rsidP="00DD74E6">
            <w:pPr>
              <w:tabs>
                <w:tab w:val="left" w:pos="540"/>
              </w:tabs>
              <w:spacing w:after="0" w:line="240" w:lineRule="auto"/>
              <w:contextualSpacing/>
              <w:jc w:val="center"/>
              <w:rPr>
                <w:rFonts w:ascii="Times New Roman" w:hAnsi="Times New Roman" w:cs="Times New Roman"/>
                <w:b/>
                <w:bCs/>
                <w:sz w:val="24"/>
                <w:szCs w:val="24"/>
              </w:rPr>
            </w:pPr>
            <w:r w:rsidRPr="00816E29">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5529" w:type="dxa"/>
            <w:shd w:val="clear" w:color="auto" w:fill="auto"/>
          </w:tcPr>
          <w:p w14:paraId="41B883C4" w14:textId="77777777" w:rsidR="00DD74E6" w:rsidRPr="00816E29" w:rsidRDefault="00DD74E6" w:rsidP="00DD74E6">
            <w:pPr>
              <w:tabs>
                <w:tab w:val="left" w:pos="540"/>
              </w:tabs>
              <w:spacing w:after="0" w:line="240" w:lineRule="auto"/>
              <w:jc w:val="center"/>
              <w:rPr>
                <w:rFonts w:ascii="Times New Roman" w:hAnsi="Times New Roman" w:cs="Times New Roman"/>
                <w:b/>
                <w:bCs/>
                <w:sz w:val="24"/>
                <w:szCs w:val="24"/>
              </w:rPr>
            </w:pPr>
            <w:r w:rsidRPr="00816E29">
              <w:rPr>
                <w:rFonts w:ascii="Times New Roman" w:hAnsi="Times New Roman" w:cs="Times New Roman"/>
                <w:b/>
                <w:bCs/>
                <w:sz w:val="24"/>
                <w:szCs w:val="24"/>
              </w:rPr>
              <w:t>Типовые контрольные задания</w:t>
            </w:r>
          </w:p>
        </w:tc>
      </w:tr>
      <w:tr w:rsidR="00B450B1" w:rsidRPr="009E6F88" w14:paraId="2D24A27B" w14:textId="77777777" w:rsidTr="00B91413">
        <w:tblPrEx>
          <w:tblLook w:val="01E0" w:firstRow="1" w:lastRow="1" w:firstColumn="1" w:lastColumn="1" w:noHBand="0" w:noVBand="0"/>
        </w:tblPrEx>
        <w:trPr>
          <w:gridBefore w:val="1"/>
          <w:wBefore w:w="6" w:type="dxa"/>
          <w:trHeight w:val="3149"/>
        </w:trPr>
        <w:tc>
          <w:tcPr>
            <w:tcW w:w="2263" w:type="dxa"/>
            <w:vMerge w:val="restart"/>
          </w:tcPr>
          <w:p w14:paraId="3620595D" w14:textId="77777777" w:rsidR="00B450B1" w:rsidRDefault="00B450B1" w:rsidP="00B91413">
            <w:pPr>
              <w:tabs>
                <w:tab w:val="left" w:pos="540"/>
              </w:tabs>
              <w:spacing w:after="0" w:line="240" w:lineRule="auto"/>
              <w:contextualSpacing/>
              <w:rPr>
                <w:rFonts w:ascii="Times New Roman" w:hAnsi="Times New Roman" w:cs="Times New Roman"/>
                <w:sz w:val="24"/>
                <w:szCs w:val="24"/>
              </w:rPr>
            </w:pPr>
            <w:r w:rsidRPr="0029487D">
              <w:rPr>
                <w:rFonts w:ascii="Times New Roman" w:hAnsi="Times New Roman" w:cs="Times New Roman"/>
                <w:sz w:val="24"/>
                <w:szCs w:val="24"/>
              </w:rPr>
              <w:t>Способность анализировать бизнес-процессы, интерпретировать финансовую, корпоративную и иную информацию для принятия финансовых, инвестиционных и управленческих решений на уровне экономических субъектов, а также использовать навыки международной профессиональной коммуникации</w:t>
            </w:r>
          </w:p>
          <w:p w14:paraId="4BE45984" w14:textId="44940BFD" w:rsidR="00B450B1" w:rsidRPr="009E6F88" w:rsidRDefault="00B450B1" w:rsidP="00B91413">
            <w:pPr>
              <w:tabs>
                <w:tab w:val="left" w:pos="540"/>
              </w:tabs>
              <w:spacing w:after="0" w:line="240" w:lineRule="auto"/>
              <w:contextualSpacing/>
            </w:pPr>
            <w:r>
              <w:rPr>
                <w:rFonts w:ascii="Times New Roman" w:hAnsi="Times New Roman" w:cs="Times New Roman"/>
                <w:sz w:val="24"/>
                <w:szCs w:val="24"/>
              </w:rPr>
              <w:t xml:space="preserve"> (ПКП - 1)</w:t>
            </w:r>
          </w:p>
        </w:tc>
        <w:tc>
          <w:tcPr>
            <w:tcW w:w="3118" w:type="dxa"/>
          </w:tcPr>
          <w:p w14:paraId="124AEF9A" w14:textId="6296595D" w:rsidR="00B450B1" w:rsidRPr="009E6F88" w:rsidRDefault="00B450B1" w:rsidP="00B91413">
            <w:pPr>
              <w:pStyle w:val="ae"/>
              <w:ind w:left="0"/>
            </w:pPr>
            <w:r>
              <w:t>1.Анализирует</w:t>
            </w:r>
            <w:r w:rsidRPr="00CD6C62">
              <w:t xml:space="preserve"> основны</w:t>
            </w:r>
            <w:r>
              <w:t>е</w:t>
            </w:r>
            <w:r w:rsidRPr="00CD6C62">
              <w:t xml:space="preserve"> бизнес-процесс</w:t>
            </w:r>
            <w:r>
              <w:t>ы</w:t>
            </w:r>
            <w:r w:rsidRPr="00CD6C62">
              <w:t xml:space="preserve">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w:t>
            </w:r>
            <w:proofErr w:type="spellStart"/>
            <w:r w:rsidRPr="00CD6C62">
              <w:t>Python</w:t>
            </w:r>
            <w:proofErr w:type="spellEnd"/>
            <w:r w:rsidRPr="00CD6C62">
              <w:t>.</w:t>
            </w:r>
          </w:p>
        </w:tc>
        <w:tc>
          <w:tcPr>
            <w:tcW w:w="4536" w:type="dxa"/>
          </w:tcPr>
          <w:p w14:paraId="132AD046" w14:textId="77777777" w:rsidR="00B450B1" w:rsidRPr="00C26832" w:rsidRDefault="00B450B1" w:rsidP="00B91413">
            <w:pPr>
              <w:spacing w:after="0" w:line="240" w:lineRule="auto"/>
              <w:rPr>
                <w:rFonts w:ascii="Times New Roman" w:hAnsi="Times New Roman" w:cs="Times New Roman"/>
                <w:sz w:val="24"/>
                <w:szCs w:val="24"/>
              </w:rPr>
            </w:pP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sidRPr="00AB3043">
              <w:rPr>
                <w:rFonts w:ascii="Times New Roman" w:hAnsi="Times New Roman" w:cs="Times New Roman"/>
                <w:sz w:val="24"/>
                <w:szCs w:val="24"/>
              </w:rPr>
              <w:t xml:space="preserve">основные </w:t>
            </w:r>
            <w:r>
              <w:rPr>
                <w:rFonts w:ascii="Times New Roman" w:hAnsi="Times New Roman" w:cs="Times New Roman"/>
                <w:sz w:val="24"/>
                <w:szCs w:val="24"/>
              </w:rPr>
              <w:t xml:space="preserve">подходы к анализу </w:t>
            </w:r>
            <w:r w:rsidRPr="00CD6C62">
              <w:rPr>
                <w:rFonts w:ascii="Times New Roman" w:hAnsi="Times New Roman"/>
                <w:sz w:val="24"/>
                <w:szCs w:val="24"/>
              </w:rPr>
              <w:t>бизнес-процесс</w:t>
            </w:r>
            <w:r>
              <w:rPr>
                <w:rFonts w:ascii="Times New Roman" w:hAnsi="Times New Roman"/>
                <w:sz w:val="24"/>
                <w:szCs w:val="24"/>
              </w:rPr>
              <w:t>ов</w:t>
            </w:r>
            <w:r w:rsidRPr="00CD6C62">
              <w:rPr>
                <w:rFonts w:ascii="Times New Roman" w:hAnsi="Times New Roman"/>
                <w:sz w:val="24"/>
                <w:szCs w:val="24"/>
              </w:rPr>
              <w:t xml:space="preserve"> экономических субъектов, расчёт</w:t>
            </w:r>
            <w:r>
              <w:rPr>
                <w:rFonts w:ascii="Times New Roman" w:hAnsi="Times New Roman"/>
                <w:sz w:val="24"/>
                <w:szCs w:val="24"/>
              </w:rPr>
              <w:t xml:space="preserve">у </w:t>
            </w:r>
            <w:r w:rsidRPr="00CD6C62">
              <w:rPr>
                <w:rFonts w:ascii="Times New Roman" w:hAnsi="Times New Roman"/>
                <w:sz w:val="24"/>
                <w:szCs w:val="24"/>
              </w:rPr>
              <w:t xml:space="preserve">и интерпретации показателей их деятельности </w:t>
            </w:r>
            <w:r>
              <w:rPr>
                <w:rFonts w:ascii="Times New Roman" w:hAnsi="Times New Roman" w:cs="Times New Roman"/>
                <w:sz w:val="24"/>
                <w:szCs w:val="24"/>
              </w:rPr>
              <w:t xml:space="preserve">для проведения </w:t>
            </w:r>
            <w:r>
              <w:rPr>
                <w:rFonts w:ascii="Times New Roman" w:hAnsi="Times New Roman" w:cs="Times New Roman"/>
                <w:sz w:val="24"/>
                <w:szCs w:val="24"/>
                <w:lang w:val="en-US"/>
              </w:rPr>
              <w:t>Due</w:t>
            </w:r>
            <w:r w:rsidRPr="00C26832">
              <w:rPr>
                <w:rFonts w:ascii="Times New Roman" w:hAnsi="Times New Roman" w:cs="Times New Roman"/>
                <w:sz w:val="24"/>
                <w:szCs w:val="24"/>
              </w:rPr>
              <w:t xml:space="preserve"> </w:t>
            </w:r>
            <w:r>
              <w:rPr>
                <w:rFonts w:ascii="Times New Roman" w:hAnsi="Times New Roman" w:cs="Times New Roman"/>
                <w:sz w:val="24"/>
                <w:szCs w:val="24"/>
                <w:lang w:val="en-US"/>
              </w:rPr>
              <w:t>Diligence</w:t>
            </w:r>
            <w:r>
              <w:rPr>
                <w:rFonts w:ascii="Times New Roman" w:hAnsi="Times New Roman" w:cs="Times New Roman"/>
                <w:sz w:val="24"/>
                <w:szCs w:val="24"/>
              </w:rPr>
              <w:t xml:space="preserve"> компании</w:t>
            </w:r>
            <w:r w:rsidRPr="00C26832">
              <w:rPr>
                <w:rFonts w:ascii="Times New Roman" w:hAnsi="Times New Roman" w:cs="Times New Roman"/>
                <w:sz w:val="24"/>
                <w:szCs w:val="24"/>
              </w:rPr>
              <w:t>.</w:t>
            </w:r>
          </w:p>
          <w:p w14:paraId="48F17BC2" w14:textId="31CE7FF8" w:rsidR="00B450B1" w:rsidRPr="00950819" w:rsidRDefault="00B450B1" w:rsidP="00B91413">
            <w:pPr>
              <w:spacing w:after="0" w:line="240" w:lineRule="auto"/>
              <w:rPr>
                <w:rFonts w:ascii="Times New Roman" w:hAnsi="Times New Roman"/>
                <w:b/>
                <w:bCs/>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Pr>
                <w:rFonts w:ascii="Times New Roman" w:hAnsi="Times New Roman" w:cs="Times New Roman"/>
                <w:sz w:val="24"/>
                <w:szCs w:val="24"/>
              </w:rPr>
              <w:t>использовать</w:t>
            </w:r>
            <w:r w:rsidRPr="00AB3043">
              <w:rPr>
                <w:rFonts w:ascii="Times New Roman" w:hAnsi="Times New Roman" w:cs="Times New Roman"/>
                <w:sz w:val="24"/>
                <w:szCs w:val="24"/>
              </w:rPr>
              <w:t xml:space="preserve"> российски</w:t>
            </w:r>
            <w:r>
              <w:rPr>
                <w:rFonts w:ascii="Times New Roman" w:hAnsi="Times New Roman" w:cs="Times New Roman"/>
                <w:sz w:val="24"/>
                <w:szCs w:val="24"/>
              </w:rPr>
              <w:t>е</w:t>
            </w:r>
            <w:r w:rsidRPr="00AB3043">
              <w:rPr>
                <w:rFonts w:ascii="Times New Roman" w:hAnsi="Times New Roman" w:cs="Times New Roman"/>
                <w:sz w:val="24"/>
                <w:szCs w:val="24"/>
              </w:rPr>
              <w:t xml:space="preserve"> и зарубежны</w:t>
            </w:r>
            <w:r>
              <w:rPr>
                <w:rFonts w:ascii="Times New Roman" w:hAnsi="Times New Roman" w:cs="Times New Roman"/>
                <w:sz w:val="24"/>
                <w:szCs w:val="24"/>
              </w:rPr>
              <w:t>е</w:t>
            </w:r>
            <w:r w:rsidRPr="00AB3043">
              <w:rPr>
                <w:rFonts w:ascii="Times New Roman" w:hAnsi="Times New Roman" w:cs="Times New Roman"/>
                <w:sz w:val="24"/>
                <w:szCs w:val="24"/>
              </w:rPr>
              <w:t xml:space="preserve"> источники финансовой информации для сбора, обработки и анализа данных</w:t>
            </w:r>
            <w:r>
              <w:rPr>
                <w:rFonts w:ascii="Times New Roman" w:hAnsi="Times New Roman" w:cs="Times New Roman"/>
                <w:sz w:val="24"/>
                <w:szCs w:val="24"/>
              </w:rPr>
              <w:t xml:space="preserve"> по </w:t>
            </w:r>
            <w:r w:rsidRPr="00CD6C62">
              <w:rPr>
                <w:rFonts w:ascii="Times New Roman" w:hAnsi="Times New Roman"/>
                <w:sz w:val="24"/>
                <w:szCs w:val="24"/>
              </w:rPr>
              <w:t>бизнес-процесс</w:t>
            </w:r>
            <w:r>
              <w:rPr>
                <w:rFonts w:ascii="Times New Roman" w:hAnsi="Times New Roman"/>
                <w:sz w:val="24"/>
                <w:szCs w:val="24"/>
              </w:rPr>
              <w:t>ам</w:t>
            </w:r>
            <w:r w:rsidRPr="00CD6C62">
              <w:rPr>
                <w:rFonts w:ascii="Times New Roman" w:hAnsi="Times New Roman"/>
                <w:sz w:val="24"/>
                <w:szCs w:val="24"/>
              </w:rPr>
              <w:t xml:space="preserve"> экономических субъектов</w:t>
            </w:r>
            <w:r w:rsidRPr="00AB3043">
              <w:rPr>
                <w:rFonts w:ascii="Times New Roman" w:hAnsi="Times New Roman" w:cs="Times New Roman"/>
                <w:sz w:val="24"/>
                <w:szCs w:val="24"/>
              </w:rPr>
              <w:t xml:space="preserve"> </w:t>
            </w:r>
            <w:r>
              <w:rPr>
                <w:rFonts w:ascii="Times New Roman" w:hAnsi="Times New Roman" w:cs="Times New Roman"/>
                <w:sz w:val="24"/>
                <w:szCs w:val="24"/>
              </w:rPr>
              <w:t xml:space="preserve"> для проведения </w:t>
            </w:r>
            <w:r>
              <w:rPr>
                <w:rFonts w:ascii="Times New Roman" w:hAnsi="Times New Roman" w:cs="Times New Roman"/>
                <w:sz w:val="24"/>
                <w:szCs w:val="24"/>
                <w:lang w:val="en-US"/>
              </w:rPr>
              <w:t>Due</w:t>
            </w:r>
            <w:r w:rsidRPr="00C26832">
              <w:rPr>
                <w:rFonts w:ascii="Times New Roman" w:hAnsi="Times New Roman" w:cs="Times New Roman"/>
                <w:sz w:val="24"/>
                <w:szCs w:val="24"/>
              </w:rPr>
              <w:t xml:space="preserve"> </w:t>
            </w:r>
            <w:r>
              <w:rPr>
                <w:rFonts w:ascii="Times New Roman" w:hAnsi="Times New Roman" w:cs="Times New Roman"/>
                <w:sz w:val="24"/>
                <w:szCs w:val="24"/>
                <w:lang w:val="en-US"/>
              </w:rPr>
              <w:t>Diligence</w:t>
            </w:r>
            <w:r>
              <w:rPr>
                <w:rFonts w:ascii="Times New Roman" w:hAnsi="Times New Roman" w:cs="Times New Roman"/>
                <w:sz w:val="24"/>
                <w:szCs w:val="24"/>
              </w:rPr>
              <w:t xml:space="preserve"> компании</w:t>
            </w:r>
            <w:r w:rsidRPr="00C26832">
              <w:rPr>
                <w:rFonts w:ascii="Times New Roman" w:hAnsi="Times New Roman" w:cs="Times New Roman"/>
                <w:sz w:val="24"/>
                <w:szCs w:val="24"/>
              </w:rPr>
              <w:t>.</w:t>
            </w:r>
          </w:p>
        </w:tc>
        <w:tc>
          <w:tcPr>
            <w:tcW w:w="5529" w:type="dxa"/>
          </w:tcPr>
          <w:p w14:paraId="73259219" w14:textId="77777777" w:rsidR="00B450B1" w:rsidRPr="00950819" w:rsidRDefault="00B450B1" w:rsidP="00B91413">
            <w:pPr>
              <w:spacing w:after="0" w:line="240" w:lineRule="auto"/>
              <w:rPr>
                <w:rFonts w:ascii="Times New Roman" w:hAnsi="Times New Roman"/>
                <w:b/>
                <w:bCs/>
                <w:sz w:val="24"/>
                <w:szCs w:val="24"/>
              </w:rPr>
            </w:pPr>
            <w:r w:rsidRPr="00950819">
              <w:rPr>
                <w:rFonts w:ascii="Times New Roman" w:hAnsi="Times New Roman"/>
                <w:b/>
                <w:bCs/>
                <w:sz w:val="24"/>
                <w:szCs w:val="24"/>
              </w:rPr>
              <w:t>Задание 1.</w:t>
            </w:r>
          </w:p>
          <w:p w14:paraId="0362B402" w14:textId="77777777" w:rsidR="00B450B1" w:rsidRPr="002F45E7" w:rsidRDefault="00B450B1" w:rsidP="00B91413">
            <w:pPr>
              <w:spacing w:after="0" w:line="240" w:lineRule="auto"/>
              <w:rPr>
                <w:rFonts w:ascii="Times New Roman" w:hAnsi="Times New Roman"/>
                <w:sz w:val="24"/>
                <w:szCs w:val="24"/>
              </w:rPr>
            </w:pPr>
            <w:r>
              <w:rPr>
                <w:rFonts w:ascii="Times New Roman" w:hAnsi="Times New Roman"/>
                <w:sz w:val="24"/>
                <w:szCs w:val="24"/>
              </w:rPr>
              <w:t xml:space="preserve">Проанализируйте отчетность выбранной вами компании, составленную по РСБУ и МСФО </w:t>
            </w:r>
            <w:r w:rsidRPr="002F45E7">
              <w:rPr>
                <w:rFonts w:ascii="Times New Roman" w:hAnsi="Times New Roman"/>
                <w:sz w:val="24"/>
                <w:szCs w:val="24"/>
              </w:rPr>
              <w:t>(</w:t>
            </w:r>
            <w:r>
              <w:rPr>
                <w:rFonts w:ascii="Times New Roman" w:hAnsi="Times New Roman"/>
                <w:sz w:val="24"/>
                <w:szCs w:val="24"/>
                <w:lang w:val="en-US"/>
              </w:rPr>
              <w:t>GAAP</w:t>
            </w:r>
            <w:r w:rsidRPr="002F45E7">
              <w:rPr>
                <w:rFonts w:ascii="Times New Roman" w:hAnsi="Times New Roman"/>
                <w:sz w:val="24"/>
                <w:szCs w:val="24"/>
              </w:rPr>
              <w:t>)</w:t>
            </w:r>
            <w:r>
              <w:rPr>
                <w:rFonts w:ascii="Times New Roman" w:hAnsi="Times New Roman"/>
                <w:sz w:val="24"/>
                <w:szCs w:val="24"/>
              </w:rPr>
              <w:t xml:space="preserve">. Определите стандарт отчетности, по которому вы будете проводить </w:t>
            </w:r>
            <w:r w:rsidRPr="003569F9">
              <w:rPr>
                <w:rFonts w:ascii="Times New Roman" w:hAnsi="Times New Roman"/>
                <w:sz w:val="24"/>
                <w:szCs w:val="24"/>
              </w:rPr>
              <w:t>«</w:t>
            </w:r>
            <w:proofErr w:type="spellStart"/>
            <w:r w:rsidRPr="003569F9">
              <w:rPr>
                <w:rFonts w:ascii="Times New Roman" w:hAnsi="Times New Roman"/>
                <w:sz w:val="24"/>
                <w:szCs w:val="24"/>
              </w:rPr>
              <w:t>Due</w:t>
            </w:r>
            <w:proofErr w:type="spellEnd"/>
            <w:r w:rsidRPr="003569F9">
              <w:rPr>
                <w:rFonts w:ascii="Times New Roman" w:hAnsi="Times New Roman"/>
                <w:sz w:val="24"/>
                <w:szCs w:val="24"/>
              </w:rPr>
              <w:t xml:space="preserve"> </w:t>
            </w:r>
            <w:proofErr w:type="spellStart"/>
            <w:r w:rsidRPr="003569F9">
              <w:rPr>
                <w:rFonts w:ascii="Times New Roman" w:hAnsi="Times New Roman"/>
                <w:sz w:val="24"/>
                <w:szCs w:val="24"/>
              </w:rPr>
              <w:t>Diligence</w:t>
            </w:r>
            <w:proofErr w:type="spellEnd"/>
            <w:r w:rsidRPr="003569F9">
              <w:rPr>
                <w:rFonts w:ascii="Times New Roman" w:hAnsi="Times New Roman"/>
                <w:sz w:val="24"/>
                <w:szCs w:val="24"/>
              </w:rPr>
              <w:t>»</w:t>
            </w:r>
            <w:r>
              <w:rPr>
                <w:rFonts w:ascii="Times New Roman" w:hAnsi="Times New Roman"/>
                <w:sz w:val="24"/>
                <w:szCs w:val="24"/>
              </w:rPr>
              <w:t>.</w:t>
            </w:r>
          </w:p>
          <w:p w14:paraId="7CA06BFE" w14:textId="6A1F9B44" w:rsidR="00B450B1" w:rsidRPr="00950819" w:rsidRDefault="00B450B1" w:rsidP="00B91413">
            <w:pPr>
              <w:spacing w:after="0" w:line="240" w:lineRule="auto"/>
              <w:rPr>
                <w:rFonts w:ascii="Times New Roman" w:hAnsi="Times New Roman"/>
                <w:b/>
                <w:bCs/>
                <w:sz w:val="24"/>
                <w:szCs w:val="24"/>
              </w:rPr>
            </w:pPr>
            <w:r w:rsidRPr="00950819">
              <w:rPr>
                <w:rFonts w:ascii="Times New Roman" w:hAnsi="Times New Roman"/>
                <w:b/>
                <w:bCs/>
                <w:sz w:val="24"/>
                <w:szCs w:val="24"/>
              </w:rPr>
              <w:t xml:space="preserve">Задание 2. </w:t>
            </w:r>
          </w:p>
          <w:p w14:paraId="315BE31D" w14:textId="77777777" w:rsidR="00B450B1" w:rsidRPr="009E6F88" w:rsidRDefault="00B450B1" w:rsidP="00B91413">
            <w:pPr>
              <w:spacing w:after="0" w:line="240" w:lineRule="auto"/>
            </w:pPr>
            <w:r>
              <w:rPr>
                <w:rFonts w:ascii="Times New Roman" w:hAnsi="Times New Roman"/>
                <w:sz w:val="24"/>
                <w:szCs w:val="24"/>
              </w:rPr>
              <w:t xml:space="preserve">Проанализируйте особенности составления отчета о движении денежных средств по стандартам РСБУ и МСФО </w:t>
            </w:r>
            <w:r w:rsidRPr="002F45E7">
              <w:rPr>
                <w:rFonts w:ascii="Times New Roman" w:hAnsi="Times New Roman"/>
                <w:sz w:val="24"/>
                <w:szCs w:val="24"/>
              </w:rPr>
              <w:t>(</w:t>
            </w:r>
            <w:r>
              <w:rPr>
                <w:rFonts w:ascii="Times New Roman" w:hAnsi="Times New Roman"/>
                <w:sz w:val="24"/>
                <w:szCs w:val="24"/>
                <w:lang w:val="en-US"/>
              </w:rPr>
              <w:t>GAAP</w:t>
            </w:r>
            <w:r w:rsidRPr="002F45E7">
              <w:rPr>
                <w:rFonts w:ascii="Times New Roman" w:hAnsi="Times New Roman"/>
                <w:sz w:val="24"/>
                <w:szCs w:val="24"/>
              </w:rPr>
              <w:t>)</w:t>
            </w:r>
          </w:p>
        </w:tc>
      </w:tr>
      <w:tr w:rsidR="00B450B1" w:rsidRPr="009E6F88" w14:paraId="7B79F9E9" w14:textId="77777777" w:rsidTr="00B91413">
        <w:tblPrEx>
          <w:tblLook w:val="01E0" w:firstRow="1" w:lastRow="1" w:firstColumn="1" w:lastColumn="1" w:noHBand="0" w:noVBand="0"/>
        </w:tblPrEx>
        <w:trPr>
          <w:gridBefore w:val="1"/>
          <w:wBefore w:w="6" w:type="dxa"/>
          <w:trHeight w:val="418"/>
        </w:trPr>
        <w:tc>
          <w:tcPr>
            <w:tcW w:w="2263" w:type="dxa"/>
            <w:vMerge/>
          </w:tcPr>
          <w:p w14:paraId="717A2571" w14:textId="77777777" w:rsidR="00B450B1" w:rsidRPr="00F63349" w:rsidRDefault="00B450B1" w:rsidP="00B91413">
            <w:pPr>
              <w:tabs>
                <w:tab w:val="left" w:pos="540"/>
              </w:tabs>
              <w:spacing w:after="0" w:line="240" w:lineRule="auto"/>
              <w:contextualSpacing/>
            </w:pPr>
          </w:p>
        </w:tc>
        <w:tc>
          <w:tcPr>
            <w:tcW w:w="3118" w:type="dxa"/>
          </w:tcPr>
          <w:p w14:paraId="75FB5B4E" w14:textId="7404D45E" w:rsidR="00B450B1" w:rsidRDefault="00B450B1" w:rsidP="00B91413">
            <w:pPr>
              <w:spacing w:after="0" w:line="240" w:lineRule="auto"/>
            </w:pPr>
            <w:r w:rsidRPr="001D70F4">
              <w:rPr>
                <w:rFonts w:ascii="Times New Roman" w:hAnsi="Times New Roman" w:cs="Times New Roman"/>
                <w:sz w:val="24"/>
                <w:szCs w:val="24"/>
              </w:rPr>
              <w:t>2.</w:t>
            </w:r>
            <w:r>
              <w:rPr>
                <w:rFonts w:ascii="Times New Roman" w:hAnsi="Times New Roman" w:cs="Times New Roman"/>
                <w:sz w:val="24"/>
                <w:szCs w:val="24"/>
              </w:rPr>
              <w:t xml:space="preserve"> </w:t>
            </w:r>
            <w:r w:rsidRPr="00CD6C62">
              <w:rPr>
                <w:rFonts w:ascii="Times New Roman" w:hAnsi="Times New Roman"/>
                <w:bCs/>
                <w:sz w:val="24"/>
                <w:szCs w:val="24"/>
                <w:lang w:eastAsia="ru-RU"/>
              </w:rPr>
              <w:t>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4536" w:type="dxa"/>
          </w:tcPr>
          <w:p w14:paraId="4AAC813C" w14:textId="77777777" w:rsidR="00B450B1" w:rsidRPr="00FF6CA8" w:rsidRDefault="00B450B1" w:rsidP="00B91413">
            <w:pPr>
              <w:spacing w:after="0" w:line="240" w:lineRule="auto"/>
              <w:rPr>
                <w:rFonts w:ascii="Times New Roman" w:hAnsi="Times New Roman"/>
                <w:sz w:val="24"/>
                <w:szCs w:val="24"/>
              </w:rPr>
            </w:pPr>
            <w:r w:rsidRPr="00FF6CA8">
              <w:rPr>
                <w:rFonts w:ascii="Times New Roman" w:hAnsi="Times New Roman"/>
                <w:b/>
                <w:bCs/>
                <w:sz w:val="24"/>
                <w:szCs w:val="24"/>
              </w:rPr>
              <w:t xml:space="preserve">Знать </w:t>
            </w:r>
            <w:r>
              <w:rPr>
                <w:rFonts w:ascii="Times New Roman" w:hAnsi="Times New Roman"/>
                <w:sz w:val="24"/>
                <w:szCs w:val="24"/>
              </w:rPr>
              <w:t xml:space="preserve">основные процедуры проведения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 xml:space="preserve">, основываясь на результатах анализа </w:t>
            </w:r>
            <w:r w:rsidRPr="0084711F">
              <w:rPr>
                <w:rFonts w:ascii="Times New Roman" w:hAnsi="Times New Roman"/>
                <w:sz w:val="24"/>
                <w:szCs w:val="24"/>
              </w:rPr>
              <w:t>финансовой, бухгалтерской, статистической отчетности</w:t>
            </w:r>
            <w:r>
              <w:rPr>
                <w:rFonts w:ascii="Times New Roman" w:hAnsi="Times New Roman"/>
                <w:sz w:val="24"/>
                <w:szCs w:val="24"/>
              </w:rPr>
              <w:t xml:space="preserve"> </w:t>
            </w:r>
            <w:r w:rsidRPr="00466108">
              <w:rPr>
                <w:rStyle w:val="FontStyle12"/>
                <w:rFonts w:eastAsia="Calibri"/>
                <w:sz w:val="24"/>
                <w:szCs w:val="24"/>
              </w:rPr>
              <w:t>бизнеса с использованием компьютерных технологий</w:t>
            </w:r>
            <w:r>
              <w:rPr>
                <w:rStyle w:val="FontStyle12"/>
                <w:rFonts w:eastAsia="Calibri"/>
                <w:sz w:val="24"/>
                <w:szCs w:val="24"/>
              </w:rPr>
              <w:t xml:space="preserve"> </w:t>
            </w:r>
            <w:r w:rsidRPr="00CD6C62">
              <w:rPr>
                <w:rFonts w:ascii="Times New Roman" w:hAnsi="Times New Roman"/>
                <w:bCs/>
                <w:sz w:val="24"/>
                <w:szCs w:val="24"/>
                <w:lang w:eastAsia="ru-RU"/>
              </w:rPr>
              <w:t>и навык</w:t>
            </w:r>
            <w:r>
              <w:rPr>
                <w:rFonts w:ascii="Times New Roman" w:hAnsi="Times New Roman"/>
                <w:bCs/>
                <w:sz w:val="24"/>
                <w:szCs w:val="24"/>
                <w:lang w:eastAsia="ru-RU"/>
              </w:rPr>
              <w:t>ов</w:t>
            </w:r>
            <w:r w:rsidRPr="00CD6C62">
              <w:rPr>
                <w:rFonts w:ascii="Times New Roman" w:hAnsi="Times New Roman"/>
                <w:bCs/>
                <w:sz w:val="24"/>
                <w:szCs w:val="24"/>
                <w:lang w:eastAsia="ru-RU"/>
              </w:rPr>
              <w:t xml:space="preserve"> международной профессиональной коммуникации на иностранных языках</w:t>
            </w:r>
            <w:r w:rsidRPr="00FF6CA8">
              <w:rPr>
                <w:rFonts w:ascii="Times New Roman" w:hAnsi="Times New Roman"/>
                <w:sz w:val="24"/>
                <w:szCs w:val="24"/>
              </w:rPr>
              <w:t>.</w:t>
            </w:r>
          </w:p>
          <w:p w14:paraId="359DB012" w14:textId="56E6C904" w:rsidR="00B450B1" w:rsidRPr="00950819" w:rsidRDefault="00B450B1" w:rsidP="00B91413">
            <w:pPr>
              <w:spacing w:after="0" w:line="240" w:lineRule="auto"/>
              <w:rPr>
                <w:rFonts w:ascii="Times New Roman" w:hAnsi="Times New Roman"/>
                <w:b/>
                <w:bCs/>
                <w:sz w:val="24"/>
                <w:szCs w:val="24"/>
              </w:rPr>
            </w:pPr>
            <w:r w:rsidRPr="00FF6CA8">
              <w:rPr>
                <w:rFonts w:ascii="Times New Roman" w:hAnsi="Times New Roman"/>
                <w:b/>
                <w:bCs/>
                <w:sz w:val="24"/>
                <w:szCs w:val="24"/>
              </w:rPr>
              <w:t xml:space="preserve">Уметь </w:t>
            </w:r>
            <w:r w:rsidRPr="0084711F">
              <w:rPr>
                <w:rFonts w:ascii="Times New Roman" w:hAnsi="Times New Roman"/>
                <w:sz w:val="24"/>
                <w:szCs w:val="24"/>
              </w:rPr>
              <w:t>прин</w:t>
            </w:r>
            <w:r>
              <w:rPr>
                <w:rFonts w:ascii="Times New Roman" w:hAnsi="Times New Roman"/>
                <w:sz w:val="24"/>
                <w:szCs w:val="24"/>
              </w:rPr>
              <w:t>имать</w:t>
            </w:r>
            <w:r w:rsidRPr="0084711F">
              <w:rPr>
                <w:rFonts w:ascii="Times New Roman" w:hAnsi="Times New Roman"/>
                <w:sz w:val="24"/>
                <w:szCs w:val="24"/>
              </w:rPr>
              <w:t xml:space="preserve"> оперативны</w:t>
            </w:r>
            <w:r>
              <w:rPr>
                <w:rFonts w:ascii="Times New Roman" w:hAnsi="Times New Roman"/>
                <w:sz w:val="24"/>
                <w:szCs w:val="24"/>
              </w:rPr>
              <w:t>е</w:t>
            </w:r>
            <w:r w:rsidRPr="0084711F">
              <w:rPr>
                <w:rFonts w:ascii="Times New Roman" w:hAnsi="Times New Roman"/>
                <w:sz w:val="24"/>
                <w:szCs w:val="24"/>
              </w:rPr>
              <w:t xml:space="preserve"> решени</w:t>
            </w:r>
            <w:r>
              <w:rPr>
                <w:rFonts w:ascii="Times New Roman" w:hAnsi="Times New Roman"/>
                <w:sz w:val="24"/>
                <w:szCs w:val="24"/>
              </w:rPr>
              <w:t xml:space="preserve">я с </w:t>
            </w:r>
            <w:r w:rsidRPr="00466108">
              <w:rPr>
                <w:rStyle w:val="FontStyle12"/>
                <w:rFonts w:eastAsia="Calibri"/>
                <w:sz w:val="24"/>
                <w:szCs w:val="24"/>
              </w:rPr>
              <w:t>использованием компьютерных технологий</w:t>
            </w:r>
            <w:r>
              <w:rPr>
                <w:rStyle w:val="FontStyle12"/>
                <w:rFonts w:eastAsia="Calibri"/>
                <w:sz w:val="24"/>
                <w:szCs w:val="24"/>
              </w:rPr>
              <w:t xml:space="preserve"> </w:t>
            </w:r>
            <w:r w:rsidRPr="00CD6C62">
              <w:rPr>
                <w:rFonts w:ascii="Times New Roman" w:hAnsi="Times New Roman"/>
                <w:bCs/>
                <w:sz w:val="24"/>
                <w:szCs w:val="24"/>
                <w:lang w:eastAsia="ru-RU"/>
              </w:rPr>
              <w:t>и навык</w:t>
            </w:r>
            <w:r>
              <w:rPr>
                <w:rFonts w:ascii="Times New Roman" w:hAnsi="Times New Roman"/>
                <w:bCs/>
                <w:sz w:val="24"/>
                <w:szCs w:val="24"/>
                <w:lang w:eastAsia="ru-RU"/>
              </w:rPr>
              <w:t>ов</w:t>
            </w:r>
            <w:r w:rsidRPr="00CD6C62">
              <w:rPr>
                <w:rFonts w:ascii="Times New Roman" w:hAnsi="Times New Roman"/>
                <w:bCs/>
                <w:sz w:val="24"/>
                <w:szCs w:val="24"/>
                <w:lang w:eastAsia="ru-RU"/>
              </w:rPr>
              <w:t xml:space="preserve"> международной профессиональной коммуникации на иностранных языках</w:t>
            </w:r>
            <w:r>
              <w:rPr>
                <w:rFonts w:ascii="Times New Roman" w:hAnsi="Times New Roman"/>
                <w:sz w:val="24"/>
                <w:szCs w:val="24"/>
              </w:rPr>
              <w:t xml:space="preserve"> при проведении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w:t>
            </w:r>
          </w:p>
        </w:tc>
        <w:tc>
          <w:tcPr>
            <w:tcW w:w="5529" w:type="dxa"/>
          </w:tcPr>
          <w:p w14:paraId="7D78813F" w14:textId="77777777" w:rsidR="00B450B1" w:rsidRDefault="00B450B1" w:rsidP="00B91413">
            <w:pPr>
              <w:spacing w:after="0" w:line="240" w:lineRule="auto"/>
              <w:rPr>
                <w:rFonts w:ascii="Times New Roman" w:hAnsi="Times New Roman"/>
                <w:b/>
                <w:bCs/>
                <w:sz w:val="24"/>
                <w:szCs w:val="24"/>
              </w:rPr>
            </w:pPr>
            <w:r w:rsidRPr="00950819">
              <w:rPr>
                <w:rFonts w:ascii="Times New Roman" w:hAnsi="Times New Roman"/>
                <w:b/>
                <w:bCs/>
                <w:sz w:val="24"/>
                <w:szCs w:val="24"/>
              </w:rPr>
              <w:t xml:space="preserve">Задание 1. </w:t>
            </w:r>
          </w:p>
          <w:p w14:paraId="13033E82" w14:textId="62A6C904" w:rsidR="00B450B1" w:rsidRPr="00950819" w:rsidRDefault="00B450B1" w:rsidP="00B91413">
            <w:pPr>
              <w:spacing w:after="0" w:line="240" w:lineRule="auto"/>
              <w:rPr>
                <w:rFonts w:ascii="Times New Roman" w:hAnsi="Times New Roman"/>
                <w:b/>
                <w:bCs/>
                <w:sz w:val="24"/>
                <w:szCs w:val="24"/>
              </w:rPr>
            </w:pPr>
            <w:r>
              <w:rPr>
                <w:rFonts w:ascii="Times New Roman" w:hAnsi="Times New Roman"/>
                <w:color w:val="000000"/>
                <w:sz w:val="24"/>
                <w:szCs w:val="24"/>
              </w:rPr>
              <w:t xml:space="preserve">На основе </w:t>
            </w:r>
            <w:r w:rsidRPr="0084711F">
              <w:rPr>
                <w:rFonts w:ascii="Times New Roman" w:hAnsi="Times New Roman"/>
                <w:color w:val="000000"/>
                <w:sz w:val="24"/>
                <w:szCs w:val="24"/>
              </w:rPr>
              <w:t xml:space="preserve">анализа </w:t>
            </w:r>
            <w:r>
              <w:rPr>
                <w:rFonts w:ascii="Times New Roman" w:hAnsi="Times New Roman"/>
                <w:color w:val="000000"/>
                <w:sz w:val="24"/>
                <w:szCs w:val="24"/>
              </w:rPr>
              <w:t>ф</w:t>
            </w:r>
            <w:r w:rsidRPr="0084711F">
              <w:rPr>
                <w:rFonts w:ascii="Times New Roman" w:hAnsi="Times New Roman"/>
                <w:sz w:val="24"/>
                <w:szCs w:val="24"/>
              </w:rPr>
              <w:t>инансовой, бухгалтерской, статистической отчетности</w:t>
            </w:r>
            <w:r>
              <w:rPr>
                <w:rFonts w:ascii="Times New Roman" w:hAnsi="Times New Roman"/>
                <w:sz w:val="24"/>
                <w:szCs w:val="24"/>
              </w:rPr>
              <w:t xml:space="preserve"> проведите операционный </w:t>
            </w:r>
            <w:r w:rsidR="00D80C44">
              <w:rPr>
                <w:rFonts w:ascii="Times New Roman" w:hAnsi="Times New Roman"/>
                <w:sz w:val="24"/>
                <w:szCs w:val="24"/>
              </w:rPr>
              <w:t xml:space="preserve">и маркетинговый </w:t>
            </w:r>
            <w:r w:rsidRPr="003569F9">
              <w:rPr>
                <w:rFonts w:ascii="Times New Roman" w:hAnsi="Times New Roman"/>
                <w:sz w:val="24"/>
                <w:szCs w:val="24"/>
              </w:rPr>
              <w:t>«</w:t>
            </w:r>
            <w:proofErr w:type="spellStart"/>
            <w:r w:rsidRPr="003569F9">
              <w:rPr>
                <w:rFonts w:ascii="Times New Roman" w:hAnsi="Times New Roman"/>
                <w:sz w:val="24"/>
                <w:szCs w:val="24"/>
              </w:rPr>
              <w:t>Due</w:t>
            </w:r>
            <w:proofErr w:type="spellEnd"/>
            <w:r w:rsidRPr="003569F9">
              <w:rPr>
                <w:rFonts w:ascii="Times New Roman" w:hAnsi="Times New Roman"/>
                <w:sz w:val="24"/>
                <w:szCs w:val="24"/>
              </w:rPr>
              <w:t xml:space="preserve"> </w:t>
            </w:r>
            <w:proofErr w:type="spellStart"/>
            <w:r w:rsidRPr="003569F9">
              <w:rPr>
                <w:rFonts w:ascii="Times New Roman" w:hAnsi="Times New Roman"/>
                <w:sz w:val="24"/>
                <w:szCs w:val="24"/>
              </w:rPr>
              <w:t>Diligence</w:t>
            </w:r>
            <w:proofErr w:type="spellEnd"/>
            <w:r w:rsidRPr="003569F9">
              <w:rPr>
                <w:rFonts w:ascii="Times New Roman" w:hAnsi="Times New Roman"/>
                <w:sz w:val="24"/>
                <w:szCs w:val="24"/>
              </w:rPr>
              <w:t>»</w:t>
            </w:r>
            <w:r>
              <w:rPr>
                <w:rFonts w:ascii="Times New Roman" w:hAnsi="Times New Roman"/>
                <w:sz w:val="24"/>
                <w:szCs w:val="24"/>
              </w:rPr>
              <w:t xml:space="preserve"> компании.</w:t>
            </w:r>
          </w:p>
          <w:p w14:paraId="7E81B500" w14:textId="0CAD3937" w:rsidR="00B450B1" w:rsidRDefault="00B450B1" w:rsidP="00B91413">
            <w:pPr>
              <w:spacing w:after="0" w:line="240" w:lineRule="auto"/>
              <w:rPr>
                <w:rFonts w:ascii="Times New Roman" w:hAnsi="Times New Roman"/>
                <w:b/>
                <w:bCs/>
                <w:sz w:val="24"/>
                <w:szCs w:val="24"/>
              </w:rPr>
            </w:pPr>
            <w:r w:rsidRPr="00950819">
              <w:rPr>
                <w:rFonts w:ascii="Times New Roman" w:hAnsi="Times New Roman"/>
                <w:b/>
                <w:bCs/>
                <w:sz w:val="24"/>
                <w:szCs w:val="24"/>
              </w:rPr>
              <w:t xml:space="preserve">Задание </w:t>
            </w:r>
            <w:r>
              <w:rPr>
                <w:rFonts w:ascii="Times New Roman" w:hAnsi="Times New Roman"/>
                <w:b/>
                <w:bCs/>
                <w:sz w:val="24"/>
                <w:szCs w:val="24"/>
              </w:rPr>
              <w:t>2</w:t>
            </w:r>
            <w:r w:rsidRPr="00950819">
              <w:rPr>
                <w:rFonts w:ascii="Times New Roman" w:hAnsi="Times New Roman"/>
                <w:b/>
                <w:bCs/>
                <w:sz w:val="24"/>
                <w:szCs w:val="24"/>
              </w:rPr>
              <w:t xml:space="preserve">. </w:t>
            </w:r>
          </w:p>
          <w:p w14:paraId="5109AE8B" w14:textId="02907C87" w:rsidR="00B450B1" w:rsidRPr="009E6F88" w:rsidRDefault="00B450B1" w:rsidP="00B91413">
            <w:pPr>
              <w:spacing w:after="0" w:line="240" w:lineRule="auto"/>
            </w:pPr>
            <w:r>
              <w:rPr>
                <w:rFonts w:ascii="Times New Roman" w:hAnsi="Times New Roman"/>
                <w:color w:val="000000"/>
                <w:sz w:val="24"/>
                <w:szCs w:val="24"/>
              </w:rPr>
              <w:t xml:space="preserve">На основе </w:t>
            </w:r>
            <w:r w:rsidRPr="0084711F">
              <w:rPr>
                <w:rFonts w:ascii="Times New Roman" w:hAnsi="Times New Roman"/>
                <w:color w:val="000000"/>
                <w:sz w:val="24"/>
                <w:szCs w:val="24"/>
              </w:rPr>
              <w:t xml:space="preserve">анализа </w:t>
            </w:r>
            <w:r>
              <w:rPr>
                <w:rFonts w:ascii="Times New Roman" w:hAnsi="Times New Roman"/>
                <w:color w:val="000000"/>
                <w:sz w:val="24"/>
                <w:szCs w:val="24"/>
              </w:rPr>
              <w:t>ф</w:t>
            </w:r>
            <w:r w:rsidRPr="0084711F">
              <w:rPr>
                <w:rFonts w:ascii="Times New Roman" w:hAnsi="Times New Roman"/>
                <w:sz w:val="24"/>
                <w:szCs w:val="24"/>
              </w:rPr>
              <w:t>инансовой, бухгалтерской, статистической отчетности</w:t>
            </w:r>
            <w:r>
              <w:rPr>
                <w:rFonts w:ascii="Times New Roman" w:hAnsi="Times New Roman"/>
                <w:sz w:val="24"/>
                <w:szCs w:val="24"/>
              </w:rPr>
              <w:t xml:space="preserve"> проведите финансовый </w:t>
            </w:r>
            <w:r w:rsidR="00D80C44">
              <w:rPr>
                <w:rFonts w:ascii="Times New Roman" w:hAnsi="Times New Roman"/>
                <w:sz w:val="24"/>
                <w:szCs w:val="24"/>
              </w:rPr>
              <w:t xml:space="preserve">и налоговый </w:t>
            </w:r>
            <w:r w:rsidRPr="003569F9">
              <w:rPr>
                <w:rFonts w:ascii="Times New Roman" w:hAnsi="Times New Roman"/>
                <w:sz w:val="24"/>
                <w:szCs w:val="24"/>
              </w:rPr>
              <w:t>«</w:t>
            </w:r>
            <w:proofErr w:type="spellStart"/>
            <w:r w:rsidRPr="003569F9">
              <w:rPr>
                <w:rFonts w:ascii="Times New Roman" w:hAnsi="Times New Roman"/>
                <w:sz w:val="24"/>
                <w:szCs w:val="24"/>
              </w:rPr>
              <w:t>Due</w:t>
            </w:r>
            <w:proofErr w:type="spellEnd"/>
            <w:r w:rsidRPr="003569F9">
              <w:rPr>
                <w:rFonts w:ascii="Times New Roman" w:hAnsi="Times New Roman"/>
                <w:sz w:val="24"/>
                <w:szCs w:val="24"/>
              </w:rPr>
              <w:t xml:space="preserve"> </w:t>
            </w:r>
            <w:proofErr w:type="spellStart"/>
            <w:r w:rsidRPr="003569F9">
              <w:rPr>
                <w:rFonts w:ascii="Times New Roman" w:hAnsi="Times New Roman"/>
                <w:sz w:val="24"/>
                <w:szCs w:val="24"/>
              </w:rPr>
              <w:t>Diligence</w:t>
            </w:r>
            <w:proofErr w:type="spellEnd"/>
            <w:r w:rsidRPr="003569F9">
              <w:rPr>
                <w:rFonts w:ascii="Times New Roman" w:hAnsi="Times New Roman"/>
                <w:sz w:val="24"/>
                <w:szCs w:val="24"/>
              </w:rPr>
              <w:t>»</w:t>
            </w:r>
            <w:r>
              <w:rPr>
                <w:rFonts w:ascii="Times New Roman" w:hAnsi="Times New Roman"/>
                <w:sz w:val="24"/>
                <w:szCs w:val="24"/>
              </w:rPr>
              <w:t xml:space="preserve"> компании.</w:t>
            </w:r>
          </w:p>
        </w:tc>
      </w:tr>
      <w:tr w:rsidR="00B450B1" w:rsidRPr="00F035E8" w14:paraId="697A5541" w14:textId="77777777" w:rsidTr="00B91413">
        <w:tblPrEx>
          <w:tblLook w:val="01E0" w:firstRow="1" w:lastRow="1" w:firstColumn="1" w:lastColumn="1" w:noHBand="0" w:noVBand="0"/>
        </w:tblPrEx>
        <w:trPr>
          <w:gridBefore w:val="1"/>
          <w:wBefore w:w="6" w:type="dxa"/>
          <w:trHeight w:val="571"/>
        </w:trPr>
        <w:tc>
          <w:tcPr>
            <w:tcW w:w="2263" w:type="dxa"/>
            <w:vMerge w:val="restart"/>
          </w:tcPr>
          <w:p w14:paraId="117563AC" w14:textId="438663F2" w:rsidR="00B450B1" w:rsidRPr="00F63349" w:rsidRDefault="00816E29" w:rsidP="00B91413">
            <w:pPr>
              <w:pStyle w:val="ae"/>
              <w:ind w:left="0"/>
              <w:textAlignment w:val="baseline"/>
            </w:pPr>
            <w:r w:rsidRPr="0029487D">
              <w:rPr>
                <w:rFonts w:eastAsiaTheme="minorEastAsia"/>
              </w:rPr>
              <w:lastRenderedPageBreak/>
              <w:t>Способность осуществлять процессы управления рисками субъектов внешнеэкономической деятельности, устанавливать допустимые уровни риска на стратегическом уровне, использовать методы оценки рисков и их хеджирования (ПКП-4)</w:t>
            </w:r>
          </w:p>
        </w:tc>
        <w:tc>
          <w:tcPr>
            <w:tcW w:w="3118" w:type="dxa"/>
          </w:tcPr>
          <w:p w14:paraId="163C1DC8" w14:textId="77777777" w:rsidR="00B450B1" w:rsidRDefault="00B450B1" w:rsidP="00B91413">
            <w:pPr>
              <w:pStyle w:val="ae"/>
              <w:ind w:left="0"/>
              <w:rPr>
                <w:bCs/>
              </w:rPr>
            </w:pPr>
            <w:r>
              <w:rPr>
                <w:rFonts w:eastAsiaTheme="minorEastAsia"/>
              </w:rPr>
              <w:t xml:space="preserve">1.Владеет технологией </w:t>
            </w:r>
            <w:r w:rsidRPr="0029487D">
              <w:rPr>
                <w:rFonts w:eastAsiaTheme="minorEastAsia"/>
              </w:rPr>
              <w:t>управления рисками субъектов внешнеэкономической деятельности</w:t>
            </w:r>
            <w:r>
              <w:rPr>
                <w:rFonts w:eastAsiaTheme="minorEastAsia"/>
              </w:rPr>
              <w:t>.</w:t>
            </w:r>
          </w:p>
          <w:p w14:paraId="6AB3DB6A" w14:textId="77777777" w:rsidR="00B450B1" w:rsidRDefault="00B450B1" w:rsidP="00B91413">
            <w:pPr>
              <w:spacing w:after="0" w:line="240" w:lineRule="auto"/>
            </w:pPr>
          </w:p>
        </w:tc>
        <w:tc>
          <w:tcPr>
            <w:tcW w:w="4536" w:type="dxa"/>
          </w:tcPr>
          <w:p w14:paraId="4823919E" w14:textId="77777777" w:rsidR="00B450B1" w:rsidRDefault="00B450B1" w:rsidP="00B91413">
            <w:pPr>
              <w:spacing w:after="0" w:line="240" w:lineRule="auto"/>
              <w:rPr>
                <w:rFonts w:ascii="Times New Roman" w:eastAsia="Times New Roman" w:hAnsi="Times New Roman" w:cs="Times New Roman"/>
                <w:sz w:val="24"/>
                <w:szCs w:val="24"/>
              </w:rPr>
            </w:pPr>
            <w:r w:rsidRPr="001D70F4">
              <w:rPr>
                <w:rFonts w:ascii="Times New Roman" w:hAnsi="Times New Roman" w:cs="Times New Roman"/>
                <w:b/>
                <w:sz w:val="24"/>
                <w:szCs w:val="24"/>
              </w:rPr>
              <w:t>Знать</w:t>
            </w:r>
            <w:r w:rsidRPr="008E0025">
              <w:rPr>
                <w:rFonts w:ascii="Times New Roman" w:hAnsi="Times New Roman" w:cs="Times New Roman"/>
                <w:b/>
                <w:sz w:val="24"/>
                <w:szCs w:val="24"/>
              </w:rPr>
              <w:t xml:space="preserve"> </w:t>
            </w:r>
            <w:r w:rsidRPr="008E0025">
              <w:rPr>
                <w:rFonts w:ascii="Times New Roman" w:hAnsi="Times New Roman" w:cs="Times New Roman"/>
                <w:sz w:val="24"/>
                <w:szCs w:val="24"/>
              </w:rPr>
              <w:t>основ</w:t>
            </w:r>
            <w:r>
              <w:rPr>
                <w:rFonts w:ascii="Times New Roman" w:hAnsi="Times New Roman" w:cs="Times New Roman"/>
                <w:sz w:val="24"/>
                <w:szCs w:val="24"/>
              </w:rPr>
              <w:t xml:space="preserve">ные </w:t>
            </w:r>
            <w:r>
              <w:rPr>
                <w:rFonts w:ascii="Times New Roman" w:eastAsiaTheme="minorEastAsia" w:hAnsi="Times New Roman" w:cs="Times New Roman"/>
                <w:sz w:val="24"/>
                <w:szCs w:val="24"/>
                <w:lang w:eastAsia="ru-RU"/>
              </w:rPr>
              <w:t xml:space="preserve">технологии </w:t>
            </w:r>
            <w:r w:rsidRPr="0029487D">
              <w:rPr>
                <w:rFonts w:ascii="Times New Roman" w:eastAsiaTheme="minorEastAsia" w:hAnsi="Times New Roman" w:cs="Times New Roman"/>
                <w:sz w:val="24"/>
                <w:szCs w:val="24"/>
                <w:lang w:eastAsia="ru-RU"/>
              </w:rPr>
              <w:t>управления рисками субъектов внешнеэкономической деятельности</w:t>
            </w:r>
            <w:r>
              <w:rPr>
                <w:rFonts w:ascii="Times New Roman" w:hAnsi="Times New Roman"/>
                <w:sz w:val="24"/>
                <w:szCs w:val="24"/>
              </w:rPr>
              <w:t xml:space="preserve">. </w:t>
            </w:r>
          </w:p>
          <w:p w14:paraId="17964626" w14:textId="77777777" w:rsidR="00B450B1" w:rsidRPr="001D70F4" w:rsidRDefault="00B450B1" w:rsidP="00B91413">
            <w:pPr>
              <w:spacing w:after="0" w:line="240" w:lineRule="auto"/>
              <w:rPr>
                <w:rFonts w:ascii="Times New Roman" w:hAnsi="Times New Roman" w:cs="Times New Roman"/>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Pr>
                <w:rFonts w:ascii="Times New Roman" w:eastAsia="Times New Roman" w:hAnsi="Times New Roman" w:cs="Times New Roman"/>
                <w:sz w:val="24"/>
                <w:szCs w:val="24"/>
              </w:rPr>
              <w:t>п</w:t>
            </w:r>
            <w:r w:rsidRPr="0088005B">
              <w:rPr>
                <w:rFonts w:ascii="Times New Roman" w:eastAsia="Times New Roman" w:hAnsi="Times New Roman" w:cs="Times New Roman"/>
                <w:sz w:val="24"/>
                <w:szCs w:val="24"/>
              </w:rPr>
              <w:t>рименят</w:t>
            </w:r>
            <w:r>
              <w:rPr>
                <w:rFonts w:ascii="Times New Roman" w:eastAsia="Times New Roman" w:hAnsi="Times New Roman" w:cs="Times New Roman"/>
                <w:sz w:val="24"/>
                <w:szCs w:val="24"/>
              </w:rPr>
              <w:t xml:space="preserve">ь </w:t>
            </w:r>
            <w:r>
              <w:rPr>
                <w:rFonts w:ascii="Times New Roman" w:eastAsiaTheme="minorEastAsia" w:hAnsi="Times New Roman" w:cs="Times New Roman"/>
                <w:sz w:val="24"/>
                <w:szCs w:val="24"/>
                <w:lang w:eastAsia="ru-RU"/>
              </w:rPr>
              <w:t xml:space="preserve">технологии </w:t>
            </w:r>
            <w:r w:rsidRPr="0029487D">
              <w:rPr>
                <w:rFonts w:ascii="Times New Roman" w:eastAsiaTheme="minorEastAsia" w:hAnsi="Times New Roman" w:cs="Times New Roman"/>
                <w:sz w:val="24"/>
                <w:szCs w:val="24"/>
                <w:lang w:eastAsia="ru-RU"/>
              </w:rPr>
              <w:t>управления рисками</w:t>
            </w:r>
            <w:r>
              <w:rPr>
                <w:rFonts w:ascii="Times New Roman" w:eastAsiaTheme="minorEastAsia" w:hAnsi="Times New Roman" w:cs="Times New Roman"/>
                <w:sz w:val="24"/>
                <w:szCs w:val="24"/>
                <w:lang w:eastAsia="ru-RU"/>
              </w:rPr>
              <w:t xml:space="preserve"> при </w:t>
            </w:r>
            <w:r>
              <w:rPr>
                <w:rFonts w:ascii="Times New Roman" w:hAnsi="Times New Roman"/>
                <w:sz w:val="24"/>
                <w:szCs w:val="24"/>
              </w:rPr>
              <w:t xml:space="preserve">проведении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w:t>
            </w:r>
          </w:p>
          <w:p w14:paraId="32FB6615" w14:textId="1B4F3150" w:rsidR="00B450B1" w:rsidRPr="00950819" w:rsidRDefault="00B450B1" w:rsidP="00B91413">
            <w:pPr>
              <w:tabs>
                <w:tab w:val="left" w:pos="364"/>
              </w:tabs>
              <w:spacing w:after="0" w:line="240" w:lineRule="auto"/>
              <w:rPr>
                <w:rFonts w:ascii="Times New Roman" w:hAnsi="Times New Roman"/>
                <w:b/>
                <w:bCs/>
                <w:sz w:val="24"/>
                <w:szCs w:val="24"/>
              </w:rPr>
            </w:pPr>
          </w:p>
        </w:tc>
        <w:tc>
          <w:tcPr>
            <w:tcW w:w="5529" w:type="dxa"/>
          </w:tcPr>
          <w:p w14:paraId="71880FDD" w14:textId="77777777" w:rsidR="00B450B1" w:rsidRPr="00950819" w:rsidRDefault="00B450B1" w:rsidP="00B91413">
            <w:pPr>
              <w:tabs>
                <w:tab w:val="left" w:pos="364"/>
              </w:tabs>
              <w:spacing w:after="0" w:line="240" w:lineRule="auto"/>
              <w:rPr>
                <w:rFonts w:ascii="Times New Roman" w:hAnsi="Times New Roman"/>
                <w:b/>
                <w:bCs/>
                <w:sz w:val="24"/>
                <w:szCs w:val="24"/>
              </w:rPr>
            </w:pPr>
            <w:r w:rsidRPr="00950819">
              <w:rPr>
                <w:rFonts w:ascii="Times New Roman" w:hAnsi="Times New Roman"/>
                <w:b/>
                <w:bCs/>
                <w:sz w:val="24"/>
                <w:szCs w:val="24"/>
              </w:rPr>
              <w:t>Задание 1</w:t>
            </w:r>
          </w:p>
          <w:p w14:paraId="0BD58221" w14:textId="7C05EF34" w:rsidR="00B450B1" w:rsidRDefault="00B450B1" w:rsidP="00B91413">
            <w:pPr>
              <w:tabs>
                <w:tab w:val="left" w:pos="364"/>
              </w:tabs>
              <w:spacing w:after="0" w:line="240" w:lineRule="auto"/>
              <w:rPr>
                <w:rFonts w:ascii="Times New Roman" w:hAnsi="Times New Roman"/>
                <w:sz w:val="24"/>
                <w:szCs w:val="24"/>
              </w:rPr>
            </w:pPr>
            <w:r w:rsidRPr="00950819">
              <w:rPr>
                <w:rFonts w:ascii="Times New Roman" w:hAnsi="Times New Roman"/>
                <w:sz w:val="24"/>
                <w:szCs w:val="24"/>
              </w:rPr>
              <w:t xml:space="preserve">Проанализировать </w:t>
            </w:r>
            <w:r>
              <w:rPr>
                <w:rFonts w:ascii="Times New Roman" w:hAnsi="Times New Roman"/>
                <w:sz w:val="24"/>
                <w:szCs w:val="24"/>
              </w:rPr>
              <w:t xml:space="preserve">основные </w:t>
            </w:r>
            <w:r w:rsidR="00D80C44">
              <w:rPr>
                <w:rFonts w:ascii="Times New Roman" w:hAnsi="Times New Roman"/>
                <w:sz w:val="24"/>
                <w:szCs w:val="24"/>
              </w:rPr>
              <w:t xml:space="preserve">макроэкономические и микроэкономические </w:t>
            </w:r>
            <w:r>
              <w:rPr>
                <w:rFonts w:ascii="Times New Roman" w:hAnsi="Times New Roman"/>
                <w:sz w:val="24"/>
                <w:szCs w:val="24"/>
              </w:rPr>
              <w:t>риски и их влияние на стоимость компании (сделки)</w:t>
            </w:r>
            <w:r w:rsidRPr="00F05EF4">
              <w:rPr>
                <w:rFonts w:ascii="Times New Roman" w:hAnsi="Times New Roman"/>
                <w:sz w:val="24"/>
                <w:szCs w:val="24"/>
              </w:rPr>
              <w:t xml:space="preserve"> при проведении</w:t>
            </w:r>
            <w:r>
              <w:rPr>
                <w:rFonts w:ascii="Times New Roman" w:hAnsi="Times New Roman"/>
                <w:sz w:val="24"/>
                <w:szCs w:val="24"/>
              </w:rPr>
              <w:t xml:space="preserve"> </w:t>
            </w:r>
            <w:r w:rsidRPr="003569F9">
              <w:rPr>
                <w:rFonts w:ascii="Times New Roman" w:hAnsi="Times New Roman"/>
                <w:sz w:val="24"/>
                <w:szCs w:val="24"/>
              </w:rPr>
              <w:t>«</w:t>
            </w:r>
            <w:proofErr w:type="spellStart"/>
            <w:r w:rsidRPr="003569F9">
              <w:rPr>
                <w:rFonts w:ascii="Times New Roman" w:hAnsi="Times New Roman"/>
                <w:sz w:val="24"/>
                <w:szCs w:val="24"/>
              </w:rPr>
              <w:t>Due</w:t>
            </w:r>
            <w:proofErr w:type="spellEnd"/>
            <w:r w:rsidRPr="003569F9">
              <w:rPr>
                <w:rFonts w:ascii="Times New Roman" w:hAnsi="Times New Roman"/>
                <w:sz w:val="24"/>
                <w:szCs w:val="24"/>
              </w:rPr>
              <w:t xml:space="preserve"> </w:t>
            </w:r>
            <w:proofErr w:type="spellStart"/>
            <w:r w:rsidRPr="003569F9">
              <w:rPr>
                <w:rFonts w:ascii="Times New Roman" w:hAnsi="Times New Roman"/>
                <w:sz w:val="24"/>
                <w:szCs w:val="24"/>
              </w:rPr>
              <w:t>Diligence</w:t>
            </w:r>
            <w:proofErr w:type="spellEnd"/>
            <w:r w:rsidRPr="003569F9">
              <w:rPr>
                <w:rFonts w:ascii="Times New Roman" w:hAnsi="Times New Roman"/>
                <w:sz w:val="24"/>
                <w:szCs w:val="24"/>
              </w:rPr>
              <w:t>»</w:t>
            </w:r>
            <w:r>
              <w:rPr>
                <w:rFonts w:ascii="Times New Roman" w:hAnsi="Times New Roman"/>
                <w:sz w:val="24"/>
                <w:szCs w:val="24"/>
              </w:rPr>
              <w:t>.</w:t>
            </w:r>
          </w:p>
          <w:p w14:paraId="18EDF4BF" w14:textId="32013C8A" w:rsidR="00B450B1" w:rsidRDefault="00B450B1" w:rsidP="00B91413">
            <w:pPr>
              <w:spacing w:after="0" w:line="240" w:lineRule="auto"/>
              <w:rPr>
                <w:rFonts w:ascii="Times New Roman" w:hAnsi="Times New Roman"/>
                <w:b/>
                <w:bCs/>
                <w:sz w:val="24"/>
                <w:szCs w:val="24"/>
              </w:rPr>
            </w:pPr>
            <w:r w:rsidRPr="000B5B5B">
              <w:rPr>
                <w:rFonts w:ascii="Times New Roman" w:hAnsi="Times New Roman"/>
                <w:b/>
                <w:bCs/>
                <w:sz w:val="24"/>
                <w:szCs w:val="24"/>
              </w:rPr>
              <w:t xml:space="preserve">Задание </w:t>
            </w:r>
            <w:r>
              <w:rPr>
                <w:rFonts w:ascii="Times New Roman" w:hAnsi="Times New Roman"/>
                <w:b/>
                <w:bCs/>
                <w:sz w:val="24"/>
                <w:szCs w:val="24"/>
              </w:rPr>
              <w:t>2</w:t>
            </w:r>
          </w:p>
          <w:p w14:paraId="7BD3052C" w14:textId="77777777" w:rsidR="00B450B1" w:rsidRPr="00F035E8" w:rsidRDefault="00B450B1" w:rsidP="00B91413">
            <w:pPr>
              <w:spacing w:after="0" w:line="240" w:lineRule="auto"/>
              <w:rPr>
                <w:b/>
                <w:bCs/>
              </w:rPr>
            </w:pPr>
            <w:r>
              <w:rPr>
                <w:rFonts w:ascii="Times New Roman" w:hAnsi="Times New Roman" w:cs="Times New Roman"/>
                <w:bCs/>
                <w:sz w:val="24"/>
                <w:szCs w:val="24"/>
              </w:rPr>
              <w:t xml:space="preserve">Выявить основы формирования принципов «должной осмотрительности» при анализе деятельности компании. </w:t>
            </w:r>
            <w:r w:rsidRPr="008E0025">
              <w:rPr>
                <w:rFonts w:ascii="Times New Roman" w:hAnsi="Times New Roman" w:cs="Times New Roman"/>
                <w:b/>
                <w:sz w:val="24"/>
                <w:szCs w:val="24"/>
              </w:rPr>
              <w:t xml:space="preserve"> </w:t>
            </w:r>
          </w:p>
        </w:tc>
      </w:tr>
      <w:tr w:rsidR="00B450B1" w:rsidRPr="00F035E8" w14:paraId="59A44F30" w14:textId="77777777" w:rsidTr="00B91413">
        <w:tblPrEx>
          <w:tblLook w:val="01E0" w:firstRow="1" w:lastRow="1" w:firstColumn="1" w:lastColumn="1" w:noHBand="0" w:noVBand="0"/>
        </w:tblPrEx>
        <w:trPr>
          <w:gridBefore w:val="1"/>
          <w:wBefore w:w="6" w:type="dxa"/>
          <w:trHeight w:val="703"/>
        </w:trPr>
        <w:tc>
          <w:tcPr>
            <w:tcW w:w="2263" w:type="dxa"/>
            <w:vMerge/>
          </w:tcPr>
          <w:p w14:paraId="15258A96" w14:textId="77777777" w:rsidR="00B450B1" w:rsidRPr="00F63349" w:rsidRDefault="00B450B1" w:rsidP="00B91413">
            <w:pPr>
              <w:tabs>
                <w:tab w:val="left" w:pos="540"/>
              </w:tabs>
              <w:spacing w:after="0" w:line="240" w:lineRule="auto"/>
              <w:contextualSpacing/>
            </w:pPr>
          </w:p>
        </w:tc>
        <w:tc>
          <w:tcPr>
            <w:tcW w:w="3118" w:type="dxa"/>
          </w:tcPr>
          <w:p w14:paraId="5C426C84" w14:textId="5D9475A3" w:rsidR="00B450B1" w:rsidRPr="00394777" w:rsidRDefault="00B450B1" w:rsidP="00B91413">
            <w:pPr>
              <w:spacing w:after="0" w:line="240" w:lineRule="auto"/>
              <w:rPr>
                <w:rFonts w:ascii="Times New Roman" w:eastAsia="Times New Roman" w:hAnsi="Times New Roman" w:cs="Times New Roman"/>
                <w:sz w:val="24"/>
                <w:szCs w:val="24"/>
                <w:lang w:eastAsia="ru-RU"/>
              </w:rPr>
            </w:pPr>
            <w:r w:rsidRPr="00983FE3">
              <w:t xml:space="preserve">2. </w:t>
            </w:r>
            <w:r w:rsidRPr="00CD6C62">
              <w:rPr>
                <w:rFonts w:ascii="Times New Roman" w:hAnsi="Times New Roman"/>
                <w:bCs/>
                <w:sz w:val="24"/>
                <w:szCs w:val="24"/>
                <w:lang w:eastAsia="ru-RU"/>
              </w:rPr>
              <w:t>Использует аналитический инструментарий</w:t>
            </w:r>
            <w:r>
              <w:rPr>
                <w:rFonts w:ascii="Times New Roman" w:hAnsi="Times New Roman"/>
                <w:bCs/>
                <w:sz w:val="24"/>
                <w:szCs w:val="24"/>
                <w:lang w:eastAsia="ru-RU"/>
              </w:rPr>
              <w:t xml:space="preserve"> и</w:t>
            </w:r>
            <w:r w:rsidRPr="0029487D">
              <w:rPr>
                <w:rFonts w:ascii="Times New Roman" w:eastAsiaTheme="minorEastAsia" w:hAnsi="Times New Roman" w:cs="Times New Roman"/>
                <w:sz w:val="24"/>
                <w:szCs w:val="24"/>
                <w:lang w:eastAsia="ru-RU"/>
              </w:rPr>
              <w:t xml:space="preserve"> методы оценки рисков </w:t>
            </w:r>
            <w:r w:rsidRPr="00CD6C62">
              <w:rPr>
                <w:rFonts w:ascii="Times New Roman" w:hAnsi="Times New Roman"/>
                <w:bCs/>
                <w:sz w:val="24"/>
                <w:szCs w:val="24"/>
                <w:lang w:eastAsia="ru-RU"/>
              </w:rPr>
              <w:t xml:space="preserve">для </w:t>
            </w:r>
            <w:r w:rsidRPr="0029487D">
              <w:rPr>
                <w:rFonts w:ascii="Times New Roman" w:eastAsiaTheme="minorEastAsia" w:hAnsi="Times New Roman" w:cs="Times New Roman"/>
                <w:sz w:val="24"/>
                <w:szCs w:val="24"/>
                <w:lang w:eastAsia="ru-RU"/>
              </w:rPr>
              <w:t>устан</w:t>
            </w:r>
            <w:r>
              <w:rPr>
                <w:rFonts w:ascii="Times New Roman" w:eastAsiaTheme="minorEastAsia" w:hAnsi="Times New Roman" w:cs="Times New Roman"/>
                <w:sz w:val="24"/>
                <w:szCs w:val="24"/>
                <w:lang w:eastAsia="ru-RU"/>
              </w:rPr>
              <w:t xml:space="preserve">овления их </w:t>
            </w:r>
            <w:r w:rsidRPr="0029487D">
              <w:rPr>
                <w:rFonts w:ascii="Times New Roman" w:eastAsiaTheme="minorEastAsia" w:hAnsi="Times New Roman" w:cs="Times New Roman"/>
                <w:sz w:val="24"/>
                <w:szCs w:val="24"/>
                <w:lang w:eastAsia="ru-RU"/>
              </w:rPr>
              <w:t>допустимы</w:t>
            </w:r>
            <w:r>
              <w:rPr>
                <w:rFonts w:ascii="Times New Roman" w:eastAsiaTheme="minorEastAsia" w:hAnsi="Times New Roman" w:cs="Times New Roman"/>
                <w:sz w:val="24"/>
                <w:szCs w:val="24"/>
                <w:lang w:eastAsia="ru-RU"/>
              </w:rPr>
              <w:t>х</w:t>
            </w:r>
            <w:r w:rsidRPr="0029487D">
              <w:rPr>
                <w:rFonts w:ascii="Times New Roman" w:eastAsiaTheme="minorEastAsia" w:hAnsi="Times New Roman" w:cs="Times New Roman"/>
                <w:sz w:val="24"/>
                <w:szCs w:val="24"/>
                <w:lang w:eastAsia="ru-RU"/>
              </w:rPr>
              <w:t xml:space="preserve"> уровн</w:t>
            </w:r>
            <w:r>
              <w:rPr>
                <w:rFonts w:ascii="Times New Roman" w:eastAsiaTheme="minorEastAsia" w:hAnsi="Times New Roman" w:cs="Times New Roman"/>
                <w:sz w:val="24"/>
                <w:szCs w:val="24"/>
                <w:lang w:eastAsia="ru-RU"/>
              </w:rPr>
              <w:t>ей</w:t>
            </w:r>
            <w:r w:rsidRPr="0029487D">
              <w:rPr>
                <w:rFonts w:ascii="Times New Roman" w:eastAsiaTheme="minorEastAsia" w:hAnsi="Times New Roman" w:cs="Times New Roman"/>
                <w:sz w:val="24"/>
                <w:szCs w:val="24"/>
                <w:lang w:eastAsia="ru-RU"/>
              </w:rPr>
              <w:t xml:space="preserve"> на стратегическом уровне</w:t>
            </w:r>
            <w:r>
              <w:rPr>
                <w:rFonts w:ascii="Times New Roman" w:eastAsiaTheme="minorEastAsia" w:hAnsi="Times New Roman" w:cs="Times New Roman"/>
                <w:sz w:val="24"/>
                <w:szCs w:val="24"/>
                <w:lang w:eastAsia="ru-RU"/>
              </w:rPr>
              <w:t>,</w:t>
            </w:r>
            <w:r w:rsidRPr="0029487D">
              <w:rPr>
                <w:rFonts w:ascii="Times New Roman" w:eastAsiaTheme="minorEastAsia" w:hAnsi="Times New Roman" w:cs="Times New Roman"/>
                <w:sz w:val="24"/>
                <w:szCs w:val="24"/>
                <w:lang w:eastAsia="ru-RU"/>
              </w:rPr>
              <w:t xml:space="preserve"> хеджирования</w:t>
            </w:r>
            <w:r>
              <w:rPr>
                <w:rFonts w:ascii="Times New Roman" w:eastAsiaTheme="minorEastAsia" w:hAnsi="Times New Roman" w:cs="Times New Roman"/>
                <w:sz w:val="24"/>
                <w:szCs w:val="24"/>
                <w:lang w:eastAsia="ru-RU"/>
              </w:rPr>
              <w:t>,</w:t>
            </w:r>
            <w:r w:rsidRPr="00CD6C62">
              <w:rPr>
                <w:rFonts w:ascii="Times New Roman" w:hAnsi="Times New Roman"/>
                <w:bCs/>
                <w:sz w:val="24"/>
                <w:szCs w:val="24"/>
                <w:lang w:eastAsia="ru-RU"/>
              </w:rPr>
              <w:t xml:space="preserve"> </w:t>
            </w:r>
            <w:r>
              <w:rPr>
                <w:rFonts w:ascii="Times New Roman" w:hAnsi="Times New Roman"/>
                <w:bCs/>
                <w:sz w:val="24"/>
                <w:szCs w:val="24"/>
                <w:lang w:eastAsia="ru-RU"/>
              </w:rPr>
              <w:t xml:space="preserve">а также </w:t>
            </w:r>
            <w:r w:rsidRPr="00CD6C62">
              <w:rPr>
                <w:rFonts w:ascii="Times New Roman" w:hAnsi="Times New Roman"/>
                <w:bCs/>
                <w:sz w:val="24"/>
                <w:szCs w:val="24"/>
                <w:lang w:eastAsia="ru-RU"/>
              </w:rPr>
              <w:t>подготовки аналитических обзоров, позволяющих сформировать профессиональное суждение для принятия управленческих решений на уровне экономических субъектов.</w:t>
            </w:r>
          </w:p>
        </w:tc>
        <w:tc>
          <w:tcPr>
            <w:tcW w:w="4536" w:type="dxa"/>
          </w:tcPr>
          <w:p w14:paraId="5F4290B0" w14:textId="77777777" w:rsidR="00B450B1" w:rsidRPr="005F7D96" w:rsidRDefault="00B450B1" w:rsidP="00B91413">
            <w:pPr>
              <w:tabs>
                <w:tab w:val="left" w:pos="540"/>
              </w:tabs>
              <w:spacing w:after="0" w:line="240" w:lineRule="auto"/>
              <w:contextualSpacing/>
              <w:rPr>
                <w:rFonts w:ascii="Times New Roman" w:eastAsia="Times New Roman" w:hAnsi="Times New Roman" w:cs="Times New Roman"/>
                <w:sz w:val="24"/>
                <w:szCs w:val="24"/>
              </w:rPr>
            </w:pP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sidRPr="00CD6C62">
              <w:rPr>
                <w:rFonts w:ascii="Times New Roman" w:hAnsi="Times New Roman"/>
                <w:bCs/>
                <w:sz w:val="24"/>
                <w:szCs w:val="24"/>
                <w:lang w:eastAsia="ru-RU"/>
              </w:rPr>
              <w:t>аналитический инструментарий</w:t>
            </w:r>
            <w:r>
              <w:rPr>
                <w:rFonts w:ascii="Times New Roman" w:hAnsi="Times New Roman"/>
                <w:bCs/>
                <w:sz w:val="24"/>
                <w:szCs w:val="24"/>
                <w:lang w:eastAsia="ru-RU"/>
              </w:rPr>
              <w:t xml:space="preserve"> и</w:t>
            </w:r>
            <w:r w:rsidRPr="0029487D">
              <w:rPr>
                <w:rFonts w:ascii="Times New Roman" w:eastAsiaTheme="minorEastAsia" w:hAnsi="Times New Roman" w:cs="Times New Roman"/>
                <w:sz w:val="24"/>
                <w:szCs w:val="24"/>
                <w:lang w:eastAsia="ru-RU"/>
              </w:rPr>
              <w:t xml:space="preserve"> методы оценки рисков </w:t>
            </w:r>
            <w:r w:rsidRPr="00CD6C62">
              <w:rPr>
                <w:rFonts w:ascii="Times New Roman" w:hAnsi="Times New Roman"/>
                <w:bCs/>
                <w:sz w:val="24"/>
                <w:szCs w:val="24"/>
                <w:lang w:eastAsia="ru-RU"/>
              </w:rPr>
              <w:t xml:space="preserve">для </w:t>
            </w:r>
            <w:r w:rsidRPr="0029487D">
              <w:rPr>
                <w:rFonts w:ascii="Times New Roman" w:eastAsiaTheme="minorEastAsia" w:hAnsi="Times New Roman" w:cs="Times New Roman"/>
                <w:sz w:val="24"/>
                <w:szCs w:val="24"/>
                <w:lang w:eastAsia="ru-RU"/>
              </w:rPr>
              <w:t>устан</w:t>
            </w:r>
            <w:r>
              <w:rPr>
                <w:rFonts w:ascii="Times New Roman" w:eastAsiaTheme="minorEastAsia" w:hAnsi="Times New Roman" w:cs="Times New Roman"/>
                <w:sz w:val="24"/>
                <w:szCs w:val="24"/>
                <w:lang w:eastAsia="ru-RU"/>
              </w:rPr>
              <w:t xml:space="preserve">овления их </w:t>
            </w:r>
            <w:r w:rsidRPr="0029487D">
              <w:rPr>
                <w:rFonts w:ascii="Times New Roman" w:eastAsiaTheme="minorEastAsia" w:hAnsi="Times New Roman" w:cs="Times New Roman"/>
                <w:sz w:val="24"/>
                <w:szCs w:val="24"/>
                <w:lang w:eastAsia="ru-RU"/>
              </w:rPr>
              <w:t>допустимы</w:t>
            </w:r>
            <w:r>
              <w:rPr>
                <w:rFonts w:ascii="Times New Roman" w:eastAsiaTheme="minorEastAsia" w:hAnsi="Times New Roman" w:cs="Times New Roman"/>
                <w:sz w:val="24"/>
                <w:szCs w:val="24"/>
                <w:lang w:eastAsia="ru-RU"/>
              </w:rPr>
              <w:t>х</w:t>
            </w:r>
            <w:r w:rsidRPr="0029487D">
              <w:rPr>
                <w:rFonts w:ascii="Times New Roman" w:eastAsiaTheme="minorEastAsia" w:hAnsi="Times New Roman" w:cs="Times New Roman"/>
                <w:sz w:val="24"/>
                <w:szCs w:val="24"/>
                <w:lang w:eastAsia="ru-RU"/>
              </w:rPr>
              <w:t xml:space="preserve"> уровн</w:t>
            </w:r>
            <w:r>
              <w:rPr>
                <w:rFonts w:ascii="Times New Roman" w:eastAsiaTheme="minorEastAsia" w:hAnsi="Times New Roman" w:cs="Times New Roman"/>
                <w:sz w:val="24"/>
                <w:szCs w:val="24"/>
                <w:lang w:eastAsia="ru-RU"/>
              </w:rPr>
              <w:t>ей</w:t>
            </w:r>
            <w:r w:rsidRPr="0029487D">
              <w:rPr>
                <w:rFonts w:ascii="Times New Roman" w:eastAsiaTheme="minorEastAsia" w:hAnsi="Times New Roman" w:cs="Times New Roman"/>
                <w:sz w:val="24"/>
                <w:szCs w:val="24"/>
                <w:lang w:eastAsia="ru-RU"/>
              </w:rPr>
              <w:t xml:space="preserve"> </w:t>
            </w:r>
            <w:r w:rsidRPr="005F7D96">
              <w:rPr>
                <w:rFonts w:ascii="Times New Roman" w:eastAsia="Times New Roman" w:hAnsi="Times New Roman" w:cs="Times New Roman"/>
                <w:sz w:val="24"/>
                <w:szCs w:val="24"/>
              </w:rPr>
              <w:t>при проведении «</w:t>
            </w:r>
            <w:proofErr w:type="spellStart"/>
            <w:r w:rsidRPr="005F7D96">
              <w:rPr>
                <w:rFonts w:ascii="Times New Roman" w:eastAsia="Times New Roman" w:hAnsi="Times New Roman" w:cs="Times New Roman"/>
                <w:sz w:val="24"/>
                <w:szCs w:val="24"/>
              </w:rPr>
              <w:t>Due</w:t>
            </w:r>
            <w:proofErr w:type="spellEnd"/>
            <w:r w:rsidRPr="005F7D96">
              <w:rPr>
                <w:rFonts w:ascii="Times New Roman" w:eastAsia="Times New Roman" w:hAnsi="Times New Roman" w:cs="Times New Roman"/>
                <w:sz w:val="24"/>
                <w:szCs w:val="24"/>
              </w:rPr>
              <w:t xml:space="preserve"> </w:t>
            </w:r>
            <w:proofErr w:type="spellStart"/>
            <w:r w:rsidRPr="005F7D96">
              <w:rPr>
                <w:rFonts w:ascii="Times New Roman" w:eastAsia="Times New Roman" w:hAnsi="Times New Roman" w:cs="Times New Roman"/>
                <w:sz w:val="24"/>
                <w:szCs w:val="24"/>
              </w:rPr>
              <w:t>Diligence</w:t>
            </w:r>
            <w:proofErr w:type="spellEnd"/>
            <w:r w:rsidRPr="005F7D96">
              <w:rPr>
                <w:rFonts w:ascii="Times New Roman" w:eastAsia="Times New Roman" w:hAnsi="Times New Roman" w:cs="Times New Roman"/>
                <w:sz w:val="24"/>
                <w:szCs w:val="24"/>
              </w:rPr>
              <w:t>».</w:t>
            </w:r>
          </w:p>
          <w:p w14:paraId="5BC306EF" w14:textId="2C2712C7" w:rsidR="00B450B1" w:rsidRPr="000B5B5B" w:rsidRDefault="00B450B1" w:rsidP="00B91413">
            <w:pPr>
              <w:spacing w:after="0" w:line="240" w:lineRule="auto"/>
              <w:rPr>
                <w:rFonts w:ascii="Times New Roman" w:hAnsi="Times New Roman"/>
                <w:b/>
                <w:bCs/>
                <w:sz w:val="24"/>
                <w:szCs w:val="24"/>
              </w:rPr>
            </w:pPr>
            <w:r w:rsidRPr="00983FE3">
              <w:t xml:space="preserve"> </w:t>
            </w: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sidRPr="005F7D96">
              <w:rPr>
                <w:rFonts w:ascii="Times New Roman" w:eastAsia="Times New Roman" w:hAnsi="Times New Roman" w:cs="Times New Roman"/>
                <w:sz w:val="24"/>
                <w:szCs w:val="24"/>
              </w:rPr>
              <w:t xml:space="preserve">проводить оценку </w:t>
            </w:r>
            <w:r>
              <w:rPr>
                <w:rFonts w:ascii="Times New Roman" w:eastAsia="Times New Roman" w:hAnsi="Times New Roman" w:cs="Times New Roman"/>
                <w:sz w:val="24"/>
                <w:szCs w:val="24"/>
              </w:rPr>
              <w:t xml:space="preserve">рисков, </w:t>
            </w:r>
            <w:r w:rsidRPr="005F7D96">
              <w:rPr>
                <w:rFonts w:ascii="Times New Roman" w:eastAsia="Times New Roman" w:hAnsi="Times New Roman" w:cs="Times New Roman"/>
                <w:sz w:val="24"/>
                <w:szCs w:val="24"/>
              </w:rPr>
              <w:t xml:space="preserve"> </w:t>
            </w:r>
            <w:r w:rsidRPr="00CD6C62">
              <w:rPr>
                <w:rFonts w:ascii="Times New Roman" w:hAnsi="Times New Roman"/>
                <w:bCs/>
                <w:sz w:val="24"/>
                <w:szCs w:val="24"/>
                <w:lang w:eastAsia="ru-RU"/>
              </w:rPr>
              <w:t>позволяющ</w:t>
            </w:r>
            <w:r>
              <w:rPr>
                <w:rFonts w:ascii="Times New Roman" w:hAnsi="Times New Roman"/>
                <w:bCs/>
                <w:sz w:val="24"/>
                <w:szCs w:val="24"/>
                <w:lang w:eastAsia="ru-RU"/>
              </w:rPr>
              <w:t>ее</w:t>
            </w:r>
            <w:r w:rsidR="00D80C44">
              <w:rPr>
                <w:rFonts w:ascii="Times New Roman" w:hAnsi="Times New Roman"/>
                <w:bCs/>
                <w:sz w:val="24"/>
                <w:szCs w:val="24"/>
                <w:lang w:eastAsia="ru-RU"/>
              </w:rPr>
              <w:t xml:space="preserve"> </w:t>
            </w:r>
            <w:r w:rsidRPr="00CD6C62">
              <w:rPr>
                <w:rFonts w:ascii="Times New Roman" w:hAnsi="Times New Roman"/>
                <w:bCs/>
                <w:sz w:val="24"/>
                <w:szCs w:val="24"/>
                <w:lang w:eastAsia="ru-RU"/>
              </w:rPr>
              <w:t>сформировать профессиональное суждение для принятия управленческих решений</w:t>
            </w:r>
            <w:r w:rsidRPr="005F7D96">
              <w:rPr>
                <w:rFonts w:ascii="Times New Roman" w:eastAsia="Times New Roman" w:hAnsi="Times New Roman" w:cs="Times New Roman"/>
                <w:sz w:val="24"/>
                <w:szCs w:val="24"/>
              </w:rPr>
              <w:t xml:space="preserve"> при проведении «</w:t>
            </w:r>
            <w:proofErr w:type="spellStart"/>
            <w:r w:rsidRPr="005F7D96">
              <w:rPr>
                <w:rFonts w:ascii="Times New Roman" w:eastAsia="Times New Roman" w:hAnsi="Times New Roman" w:cs="Times New Roman"/>
                <w:sz w:val="24"/>
                <w:szCs w:val="24"/>
              </w:rPr>
              <w:t>Due</w:t>
            </w:r>
            <w:proofErr w:type="spellEnd"/>
            <w:r w:rsidRPr="005F7D96">
              <w:rPr>
                <w:rFonts w:ascii="Times New Roman" w:eastAsia="Times New Roman" w:hAnsi="Times New Roman" w:cs="Times New Roman"/>
                <w:sz w:val="24"/>
                <w:szCs w:val="24"/>
              </w:rPr>
              <w:t xml:space="preserve"> </w:t>
            </w:r>
            <w:proofErr w:type="spellStart"/>
            <w:r w:rsidRPr="005F7D96">
              <w:rPr>
                <w:rFonts w:ascii="Times New Roman" w:eastAsia="Times New Roman" w:hAnsi="Times New Roman" w:cs="Times New Roman"/>
                <w:sz w:val="24"/>
                <w:szCs w:val="24"/>
              </w:rPr>
              <w:t>Diligence</w:t>
            </w:r>
            <w:proofErr w:type="spellEnd"/>
            <w:r w:rsidRPr="005F7D96">
              <w:rPr>
                <w:rFonts w:ascii="Times New Roman" w:eastAsia="Times New Roman" w:hAnsi="Times New Roman" w:cs="Times New Roman"/>
                <w:sz w:val="24"/>
                <w:szCs w:val="24"/>
              </w:rPr>
              <w:t>».</w:t>
            </w:r>
          </w:p>
        </w:tc>
        <w:tc>
          <w:tcPr>
            <w:tcW w:w="5529" w:type="dxa"/>
          </w:tcPr>
          <w:p w14:paraId="63EDE8D9" w14:textId="77777777" w:rsidR="00B450B1" w:rsidRDefault="00B450B1" w:rsidP="00B91413">
            <w:pPr>
              <w:spacing w:after="0" w:line="240" w:lineRule="auto"/>
              <w:rPr>
                <w:rFonts w:ascii="Times New Roman" w:hAnsi="Times New Roman"/>
                <w:b/>
                <w:bCs/>
                <w:sz w:val="24"/>
                <w:szCs w:val="24"/>
              </w:rPr>
            </w:pPr>
            <w:r w:rsidRPr="000B5B5B">
              <w:rPr>
                <w:rFonts w:ascii="Times New Roman" w:hAnsi="Times New Roman"/>
                <w:b/>
                <w:bCs/>
                <w:sz w:val="24"/>
                <w:szCs w:val="24"/>
              </w:rPr>
              <w:t>Задание 1</w:t>
            </w:r>
          </w:p>
          <w:p w14:paraId="390AA77F" w14:textId="25504AE7" w:rsidR="00B450B1" w:rsidRDefault="00B450B1" w:rsidP="00B91413">
            <w:pPr>
              <w:tabs>
                <w:tab w:val="left" w:pos="364"/>
              </w:tabs>
              <w:spacing w:after="0" w:line="240" w:lineRule="auto"/>
              <w:rPr>
                <w:rFonts w:ascii="Times New Roman" w:hAnsi="Times New Roman"/>
                <w:sz w:val="24"/>
                <w:szCs w:val="24"/>
              </w:rPr>
            </w:pPr>
            <w:r w:rsidRPr="000B5B5B">
              <w:rPr>
                <w:rFonts w:ascii="Times New Roman" w:hAnsi="Times New Roman"/>
                <w:sz w:val="24"/>
                <w:szCs w:val="24"/>
              </w:rPr>
              <w:t xml:space="preserve">Изучить и проанализировать </w:t>
            </w:r>
            <w:r w:rsidR="00B91413">
              <w:rPr>
                <w:rFonts w:ascii="Times New Roman" w:hAnsi="Times New Roman"/>
                <w:sz w:val="24"/>
                <w:szCs w:val="24"/>
              </w:rPr>
              <w:t xml:space="preserve">риски </w:t>
            </w:r>
            <w:r w:rsidR="00B91413" w:rsidRPr="000B5B5B">
              <w:rPr>
                <w:rFonts w:ascii="Times New Roman" w:hAnsi="Times New Roman"/>
                <w:sz w:val="24"/>
                <w:szCs w:val="24"/>
              </w:rPr>
              <w:t>операционного</w:t>
            </w:r>
            <w:r w:rsidRPr="00CB76B9">
              <w:rPr>
                <w:rFonts w:ascii="Times New Roman" w:hAnsi="Times New Roman"/>
                <w:sz w:val="24"/>
                <w:szCs w:val="24"/>
              </w:rPr>
              <w:t>, маркетингового, финансового и налогового</w:t>
            </w:r>
            <w:r>
              <w:rPr>
                <w:rFonts w:ascii="Times New Roman" w:hAnsi="Times New Roman"/>
                <w:b/>
                <w:bCs/>
                <w:sz w:val="24"/>
                <w:szCs w:val="24"/>
              </w:rPr>
              <w:t xml:space="preserve"> </w:t>
            </w:r>
            <w:r w:rsidRPr="003569F9">
              <w:rPr>
                <w:rFonts w:ascii="Times New Roman" w:hAnsi="Times New Roman"/>
                <w:sz w:val="24"/>
                <w:szCs w:val="24"/>
              </w:rPr>
              <w:t>«</w:t>
            </w:r>
            <w:proofErr w:type="spellStart"/>
            <w:r w:rsidRPr="003569F9">
              <w:rPr>
                <w:rFonts w:ascii="Times New Roman" w:hAnsi="Times New Roman"/>
                <w:sz w:val="24"/>
                <w:szCs w:val="24"/>
              </w:rPr>
              <w:t>Due</w:t>
            </w:r>
            <w:proofErr w:type="spellEnd"/>
            <w:r w:rsidRPr="003569F9">
              <w:rPr>
                <w:rFonts w:ascii="Times New Roman" w:hAnsi="Times New Roman"/>
                <w:sz w:val="24"/>
                <w:szCs w:val="24"/>
              </w:rPr>
              <w:t xml:space="preserve"> </w:t>
            </w:r>
            <w:proofErr w:type="spellStart"/>
            <w:r w:rsidRPr="003569F9">
              <w:rPr>
                <w:rFonts w:ascii="Times New Roman" w:hAnsi="Times New Roman"/>
                <w:sz w:val="24"/>
                <w:szCs w:val="24"/>
              </w:rPr>
              <w:t>Diligence</w:t>
            </w:r>
            <w:proofErr w:type="spellEnd"/>
            <w:r w:rsidRPr="003569F9">
              <w:rPr>
                <w:rFonts w:ascii="Times New Roman" w:hAnsi="Times New Roman"/>
                <w:sz w:val="24"/>
                <w:szCs w:val="24"/>
              </w:rPr>
              <w:t>»</w:t>
            </w:r>
            <w:r>
              <w:rPr>
                <w:rFonts w:ascii="Times New Roman" w:hAnsi="Times New Roman"/>
                <w:sz w:val="24"/>
                <w:szCs w:val="24"/>
              </w:rPr>
              <w:t xml:space="preserve"> компании.</w:t>
            </w:r>
          </w:p>
          <w:p w14:paraId="68C884BB" w14:textId="4F9328B9" w:rsidR="00B450B1" w:rsidRDefault="00B450B1" w:rsidP="00B91413">
            <w:pPr>
              <w:spacing w:after="0" w:line="240" w:lineRule="auto"/>
              <w:rPr>
                <w:rFonts w:ascii="Times New Roman" w:hAnsi="Times New Roman"/>
                <w:b/>
                <w:bCs/>
                <w:sz w:val="24"/>
                <w:szCs w:val="24"/>
              </w:rPr>
            </w:pPr>
            <w:r w:rsidRPr="000B5B5B">
              <w:rPr>
                <w:rFonts w:ascii="Times New Roman" w:hAnsi="Times New Roman"/>
                <w:b/>
                <w:bCs/>
                <w:sz w:val="24"/>
                <w:szCs w:val="24"/>
              </w:rPr>
              <w:t xml:space="preserve">Задание </w:t>
            </w:r>
            <w:r>
              <w:rPr>
                <w:rFonts w:ascii="Times New Roman" w:hAnsi="Times New Roman"/>
                <w:b/>
                <w:bCs/>
                <w:sz w:val="24"/>
                <w:szCs w:val="24"/>
              </w:rPr>
              <w:t>2</w:t>
            </w:r>
          </w:p>
          <w:p w14:paraId="6F98F2B7" w14:textId="371131E1" w:rsidR="00B450B1" w:rsidRPr="00394777" w:rsidRDefault="00B450B1" w:rsidP="00B91413">
            <w:pPr>
              <w:spacing w:after="0" w:line="240" w:lineRule="auto"/>
              <w:rPr>
                <w:rFonts w:ascii="Times New Roman" w:eastAsia="Times New Roman" w:hAnsi="Times New Roman" w:cs="Times New Roman"/>
                <w:sz w:val="24"/>
                <w:szCs w:val="24"/>
                <w:lang w:eastAsia="ru-RU"/>
              </w:rPr>
            </w:pPr>
            <w:r w:rsidRPr="00CB76B9">
              <w:rPr>
                <w:rFonts w:ascii="Times New Roman" w:hAnsi="Times New Roman" w:cs="Times New Roman"/>
                <w:bCs/>
                <w:sz w:val="24"/>
                <w:szCs w:val="24"/>
              </w:rPr>
              <w:t>Подготовиться к выступлению с докладом и презентацией о проведении</w:t>
            </w:r>
            <w:r>
              <w:rPr>
                <w:b/>
                <w:bCs/>
              </w:rPr>
              <w:t xml:space="preserve">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 xml:space="preserve"> компании</w:t>
            </w:r>
            <w:r w:rsidR="00D80C44">
              <w:rPr>
                <w:rFonts w:ascii="Times New Roman" w:hAnsi="Times New Roman"/>
                <w:sz w:val="24"/>
                <w:szCs w:val="24"/>
              </w:rPr>
              <w:t xml:space="preserve"> и основных рисках компании, влияющих на </w:t>
            </w:r>
            <w:r w:rsidR="00D80C44" w:rsidRPr="00CD6C62">
              <w:rPr>
                <w:rFonts w:ascii="Times New Roman" w:hAnsi="Times New Roman"/>
                <w:bCs/>
                <w:sz w:val="24"/>
                <w:szCs w:val="24"/>
                <w:lang w:eastAsia="ru-RU"/>
              </w:rPr>
              <w:t>приняти</w:t>
            </w:r>
            <w:r w:rsidR="00D80C44">
              <w:rPr>
                <w:rFonts w:ascii="Times New Roman" w:hAnsi="Times New Roman"/>
                <w:bCs/>
                <w:sz w:val="24"/>
                <w:szCs w:val="24"/>
                <w:lang w:eastAsia="ru-RU"/>
              </w:rPr>
              <w:t>е</w:t>
            </w:r>
            <w:r w:rsidR="00D80C44" w:rsidRPr="00CD6C62">
              <w:rPr>
                <w:rFonts w:ascii="Times New Roman" w:hAnsi="Times New Roman"/>
                <w:bCs/>
                <w:sz w:val="24"/>
                <w:szCs w:val="24"/>
                <w:lang w:eastAsia="ru-RU"/>
              </w:rPr>
              <w:t xml:space="preserve"> управленческих решени</w:t>
            </w:r>
            <w:r w:rsidR="00D80C44">
              <w:rPr>
                <w:rFonts w:ascii="Times New Roman" w:hAnsi="Times New Roman"/>
                <w:bCs/>
                <w:sz w:val="24"/>
                <w:szCs w:val="24"/>
                <w:lang w:eastAsia="ru-RU"/>
              </w:rPr>
              <w:t>й</w:t>
            </w:r>
            <w:r>
              <w:rPr>
                <w:rFonts w:ascii="Times New Roman" w:hAnsi="Times New Roman"/>
                <w:sz w:val="24"/>
                <w:szCs w:val="24"/>
              </w:rPr>
              <w:t>.</w:t>
            </w:r>
          </w:p>
        </w:tc>
      </w:tr>
    </w:tbl>
    <w:p w14:paraId="5D2758F8" w14:textId="77777777" w:rsidR="00DD74E6" w:rsidRDefault="00DD74E6" w:rsidP="000E1F7F">
      <w:pPr>
        <w:pStyle w:val="40"/>
        <w:keepNext/>
        <w:keepLines/>
        <w:widowControl w:val="0"/>
        <w:shd w:val="clear" w:color="auto" w:fill="auto"/>
        <w:spacing w:after="0" w:line="360" w:lineRule="auto"/>
        <w:ind w:firstLine="567"/>
        <w:jc w:val="both"/>
        <w:outlineLvl w:val="0"/>
        <w:rPr>
          <w:rFonts w:ascii="Times New Roman" w:hAnsi="Times New Roman" w:cs="Times New Roman"/>
          <w:sz w:val="28"/>
          <w:szCs w:val="28"/>
        </w:rPr>
        <w:sectPr w:rsidR="00DD74E6" w:rsidSect="00DD74E6">
          <w:pgSz w:w="16838" w:h="11906" w:orient="landscape"/>
          <w:pgMar w:top="1701" w:right="1134" w:bottom="567" w:left="1134" w:header="709" w:footer="709" w:gutter="0"/>
          <w:cols w:space="708"/>
          <w:titlePg/>
          <w:docGrid w:linePitch="360"/>
        </w:sectPr>
      </w:pPr>
    </w:p>
    <w:p w14:paraId="082DE8BB" w14:textId="00E41766" w:rsidR="000E1F7F" w:rsidRPr="00145CCB" w:rsidRDefault="000E1F7F" w:rsidP="000E1F7F">
      <w:pPr>
        <w:pStyle w:val="40"/>
        <w:keepNext/>
        <w:keepLines/>
        <w:widowControl w:val="0"/>
        <w:shd w:val="clear" w:color="auto" w:fill="auto"/>
        <w:spacing w:after="0" w:line="360" w:lineRule="auto"/>
        <w:ind w:firstLine="567"/>
        <w:jc w:val="both"/>
        <w:outlineLvl w:val="0"/>
        <w:rPr>
          <w:rFonts w:ascii="Times New Roman" w:hAnsi="Times New Roman" w:cs="Times New Roman"/>
          <w:sz w:val="28"/>
          <w:szCs w:val="28"/>
        </w:rPr>
      </w:pPr>
      <w:bookmarkStart w:id="18" w:name="_Toc131411746"/>
      <w:r w:rsidRPr="00145CCB">
        <w:rPr>
          <w:rFonts w:ascii="Times New Roman" w:hAnsi="Times New Roman" w:cs="Times New Roman"/>
          <w:sz w:val="28"/>
          <w:szCs w:val="28"/>
        </w:rPr>
        <w:lastRenderedPageBreak/>
        <w:t>8. Перечень основной и дополнительной литературы, необходимой для освоения дисциплины</w:t>
      </w:r>
      <w:bookmarkEnd w:id="18"/>
    </w:p>
    <w:p w14:paraId="6B013DC1" w14:textId="77777777" w:rsidR="006F70F3" w:rsidRPr="00DA49B1" w:rsidRDefault="006F70F3" w:rsidP="006F70F3">
      <w:pPr>
        <w:pStyle w:val="a3"/>
        <w:tabs>
          <w:tab w:val="left" w:pos="851"/>
          <w:tab w:val="left" w:pos="993"/>
        </w:tabs>
        <w:spacing w:before="0" w:beforeAutospacing="0" w:after="0" w:afterAutospacing="0" w:line="360" w:lineRule="auto"/>
        <w:ind w:firstLine="709"/>
        <w:jc w:val="both"/>
        <w:rPr>
          <w:rStyle w:val="a8"/>
          <w:bCs w:val="0"/>
          <w:sz w:val="28"/>
          <w:szCs w:val="28"/>
        </w:rPr>
      </w:pPr>
      <w:bookmarkStart w:id="19" w:name="_Toc153687618"/>
      <w:bookmarkStart w:id="20" w:name="_Toc153677541"/>
      <w:bookmarkStart w:id="21" w:name="_Toc152469853"/>
      <w:bookmarkStart w:id="22" w:name="_Toc152400470"/>
      <w:bookmarkStart w:id="23" w:name="_Toc152400432"/>
      <w:bookmarkStart w:id="24" w:name="_Toc152142673"/>
      <w:bookmarkStart w:id="25" w:name="_Toc152142265"/>
      <w:bookmarkStart w:id="26" w:name="_Toc152141940"/>
      <w:bookmarkStart w:id="27" w:name="_Toc137982846"/>
      <w:bookmarkStart w:id="28" w:name="_Toc137877484"/>
      <w:bookmarkStart w:id="29" w:name="_Toc137611516"/>
      <w:bookmarkStart w:id="30" w:name="_Toc137611448"/>
      <w:bookmarkStart w:id="31" w:name="_Toc136601841"/>
      <w:bookmarkStart w:id="32" w:name="_Toc134586306"/>
      <w:bookmarkStart w:id="33" w:name="_Toc134360791"/>
      <w:bookmarkStart w:id="34" w:name="_Toc131411748"/>
      <w:r w:rsidRPr="00DA49B1">
        <w:rPr>
          <w:rStyle w:val="a8"/>
          <w:sz w:val="28"/>
          <w:szCs w:val="28"/>
        </w:rPr>
        <w:t>Нормативные правовые акты</w:t>
      </w:r>
    </w:p>
    <w:p w14:paraId="29AB10D2" w14:textId="03942C7E" w:rsidR="006F70F3" w:rsidRPr="00DA49B1" w:rsidRDefault="006F70F3" w:rsidP="006F70F3">
      <w:pPr>
        <w:numPr>
          <w:ilvl w:val="0"/>
          <w:numId w:val="28"/>
        </w:numPr>
        <w:tabs>
          <w:tab w:val="left" w:pos="851"/>
          <w:tab w:val="left" w:pos="993"/>
        </w:tabs>
        <w:autoSpaceDE w:val="0"/>
        <w:autoSpaceDN w:val="0"/>
        <w:adjustRightInd w:val="0"/>
        <w:spacing w:after="0" w:line="360" w:lineRule="auto"/>
        <w:ind w:left="0" w:firstLine="709"/>
        <w:jc w:val="both"/>
        <w:rPr>
          <w:rFonts w:ascii="Times New Roman" w:hAnsi="Times New Roman"/>
          <w:sz w:val="28"/>
          <w:szCs w:val="28"/>
        </w:rPr>
      </w:pPr>
      <w:r w:rsidRPr="00DA49B1">
        <w:rPr>
          <w:rFonts w:ascii="Times New Roman" w:hAnsi="Times New Roman"/>
          <w:sz w:val="28"/>
          <w:szCs w:val="28"/>
        </w:rPr>
        <w:t xml:space="preserve">Гражданский кодекс Российской Федерации, часть II - № 14-ФЗ от </w:t>
      </w:r>
      <w:r w:rsidR="005125D4" w:rsidRPr="00DA49B1">
        <w:rPr>
          <w:rFonts w:ascii="Times New Roman" w:hAnsi="Times New Roman"/>
          <w:sz w:val="28"/>
          <w:szCs w:val="28"/>
        </w:rPr>
        <w:t>26.01.96 (</w:t>
      </w:r>
      <w:r w:rsidRPr="00DA49B1">
        <w:rPr>
          <w:rFonts w:ascii="Times New Roman" w:hAnsi="Times New Roman"/>
          <w:sz w:val="28"/>
          <w:szCs w:val="28"/>
        </w:rPr>
        <w:t xml:space="preserve">в редакции последующих законов) </w:t>
      </w:r>
    </w:p>
    <w:p w14:paraId="22B11DEF" w14:textId="77777777" w:rsidR="006F70F3" w:rsidRPr="00DA49B1" w:rsidRDefault="006F70F3" w:rsidP="006F70F3">
      <w:pPr>
        <w:numPr>
          <w:ilvl w:val="0"/>
          <w:numId w:val="28"/>
        </w:numPr>
        <w:tabs>
          <w:tab w:val="left" w:pos="851"/>
          <w:tab w:val="left" w:pos="993"/>
        </w:tabs>
        <w:autoSpaceDE w:val="0"/>
        <w:autoSpaceDN w:val="0"/>
        <w:adjustRightInd w:val="0"/>
        <w:spacing w:after="0" w:line="360" w:lineRule="auto"/>
        <w:ind w:left="0" w:firstLine="709"/>
        <w:jc w:val="both"/>
        <w:rPr>
          <w:rFonts w:ascii="Times New Roman" w:hAnsi="Times New Roman"/>
          <w:sz w:val="28"/>
          <w:szCs w:val="28"/>
        </w:rPr>
      </w:pPr>
      <w:r w:rsidRPr="00DA49B1">
        <w:rPr>
          <w:rFonts w:ascii="Times New Roman" w:hAnsi="Times New Roman"/>
          <w:sz w:val="28"/>
          <w:szCs w:val="28"/>
        </w:rPr>
        <w:t xml:space="preserve">Налоговый кодекс Российской Федерации (часть первая) от 31.07.1998 № 146-ФЗ (в редакции последующих законов) </w:t>
      </w:r>
    </w:p>
    <w:p w14:paraId="7FD624E6" w14:textId="77777777" w:rsidR="006F70F3" w:rsidRPr="00DA49B1" w:rsidRDefault="006F70F3" w:rsidP="006F70F3">
      <w:pPr>
        <w:widowControl w:val="0"/>
        <w:numPr>
          <w:ilvl w:val="0"/>
          <w:numId w:val="28"/>
        </w:numPr>
        <w:tabs>
          <w:tab w:val="left" w:pos="284"/>
          <w:tab w:val="left" w:pos="851"/>
          <w:tab w:val="left" w:pos="993"/>
        </w:tabs>
        <w:autoSpaceDE w:val="0"/>
        <w:autoSpaceDN w:val="0"/>
        <w:adjustRightInd w:val="0"/>
        <w:spacing w:after="0" w:line="360" w:lineRule="auto"/>
        <w:ind w:left="0" w:firstLine="709"/>
        <w:jc w:val="both"/>
        <w:rPr>
          <w:rFonts w:ascii="Times New Roman" w:hAnsi="Times New Roman"/>
          <w:sz w:val="28"/>
          <w:szCs w:val="28"/>
        </w:rPr>
      </w:pPr>
      <w:r w:rsidRPr="00DA49B1">
        <w:rPr>
          <w:rFonts w:ascii="Times New Roman" w:hAnsi="Times New Roman"/>
          <w:sz w:val="28"/>
          <w:szCs w:val="28"/>
        </w:rPr>
        <w:t xml:space="preserve">Налоговый кодекс Российской Федерации (часть вторая) от 05.08.2000 № 117-ФЗ (в редакции последующих законов) </w:t>
      </w:r>
    </w:p>
    <w:p w14:paraId="55528BE8" w14:textId="77777777" w:rsidR="006F70F3" w:rsidRPr="00DA49B1" w:rsidRDefault="006F70F3" w:rsidP="006F70F3">
      <w:pPr>
        <w:pStyle w:val="ae"/>
        <w:numPr>
          <w:ilvl w:val="0"/>
          <w:numId w:val="28"/>
        </w:numPr>
        <w:shd w:val="clear" w:color="auto" w:fill="FFFFFF"/>
        <w:tabs>
          <w:tab w:val="left" w:pos="851"/>
        </w:tabs>
        <w:spacing w:line="360" w:lineRule="auto"/>
        <w:ind w:left="0" w:firstLine="709"/>
        <w:jc w:val="both"/>
        <w:rPr>
          <w:sz w:val="28"/>
          <w:szCs w:val="28"/>
        </w:rPr>
      </w:pPr>
      <w:r w:rsidRPr="00DA49B1">
        <w:rPr>
          <w:sz w:val="28"/>
          <w:szCs w:val="28"/>
        </w:rPr>
        <w:t>Федеральный закон Российской Федерации «Об акционерных обществах» № 208-ФЗ от 26.12.95 г. (в редакции последующих законов)</w:t>
      </w:r>
    </w:p>
    <w:p w14:paraId="5ACE22F7" w14:textId="77777777" w:rsidR="006F70F3" w:rsidRPr="00DA49B1" w:rsidRDefault="006F2A3E" w:rsidP="006F70F3">
      <w:pPr>
        <w:pStyle w:val="ae"/>
        <w:numPr>
          <w:ilvl w:val="0"/>
          <w:numId w:val="28"/>
        </w:numPr>
        <w:shd w:val="clear" w:color="auto" w:fill="FFFFFF"/>
        <w:tabs>
          <w:tab w:val="left" w:pos="851"/>
        </w:tabs>
        <w:spacing w:line="360" w:lineRule="auto"/>
        <w:ind w:left="0" w:firstLine="709"/>
        <w:jc w:val="both"/>
        <w:rPr>
          <w:sz w:val="28"/>
          <w:szCs w:val="28"/>
        </w:rPr>
      </w:pPr>
      <w:hyperlink r:id="rId9" w:history="1">
        <w:r w:rsidR="006F70F3" w:rsidRPr="00DA49B1">
          <w:rPr>
            <w:sz w:val="28"/>
            <w:szCs w:val="28"/>
          </w:rPr>
          <w:t xml:space="preserve">Федеральный закон «О бухгалтерском учете» № 402-ФЗ от 06.12.2011 </w:t>
        </w:r>
      </w:hyperlink>
      <w:r w:rsidR="006F70F3" w:rsidRPr="00DA49B1">
        <w:rPr>
          <w:sz w:val="28"/>
          <w:szCs w:val="28"/>
        </w:rPr>
        <w:t>(в редакции последующих законов)</w:t>
      </w:r>
    </w:p>
    <w:p w14:paraId="312035D9" w14:textId="77777777" w:rsidR="006F70F3" w:rsidRPr="00DA49B1" w:rsidRDefault="006F70F3" w:rsidP="006F70F3">
      <w:pPr>
        <w:pStyle w:val="a3"/>
        <w:tabs>
          <w:tab w:val="left" w:pos="851"/>
          <w:tab w:val="left" w:pos="993"/>
          <w:tab w:val="left" w:pos="1134"/>
        </w:tabs>
        <w:spacing w:before="0" w:beforeAutospacing="0" w:after="0" w:afterAutospacing="0" w:line="360" w:lineRule="auto"/>
        <w:ind w:firstLine="709"/>
        <w:jc w:val="both"/>
        <w:rPr>
          <w:b/>
          <w:bCs/>
          <w:sz w:val="28"/>
          <w:szCs w:val="28"/>
        </w:rPr>
      </w:pPr>
      <w:r w:rsidRPr="00DA49B1">
        <w:rPr>
          <w:b/>
          <w:bCs/>
          <w:sz w:val="28"/>
          <w:szCs w:val="28"/>
        </w:rPr>
        <w:t>Основная литература:</w:t>
      </w:r>
    </w:p>
    <w:p w14:paraId="3BBE90B0" w14:textId="0C8C2435" w:rsidR="006F70F3" w:rsidRPr="00DA49B1" w:rsidRDefault="006F70F3" w:rsidP="006F70F3">
      <w:pPr>
        <w:pStyle w:val="a3"/>
        <w:numPr>
          <w:ilvl w:val="0"/>
          <w:numId w:val="28"/>
        </w:numPr>
        <w:tabs>
          <w:tab w:val="clear" w:pos="644"/>
          <w:tab w:val="left" w:pos="851"/>
          <w:tab w:val="left" w:pos="993"/>
          <w:tab w:val="left" w:pos="1134"/>
        </w:tabs>
        <w:spacing w:before="0" w:beforeAutospacing="0" w:after="0" w:afterAutospacing="0" w:line="360" w:lineRule="auto"/>
        <w:ind w:left="0" w:firstLine="709"/>
        <w:jc w:val="both"/>
        <w:rPr>
          <w:iCs/>
          <w:sz w:val="28"/>
          <w:szCs w:val="28"/>
        </w:rPr>
      </w:pPr>
      <w:r w:rsidRPr="00DA49B1">
        <w:rPr>
          <w:iCs/>
          <w:sz w:val="28"/>
          <w:szCs w:val="28"/>
        </w:rPr>
        <w:t xml:space="preserve">Аудит в 2 ч. Часть </w:t>
      </w:r>
      <w:r w:rsidR="005125D4" w:rsidRPr="00DA49B1">
        <w:rPr>
          <w:iCs/>
          <w:sz w:val="28"/>
          <w:szCs w:val="28"/>
        </w:rPr>
        <w:t>1:</w:t>
      </w:r>
      <w:r w:rsidRPr="00DA49B1">
        <w:rPr>
          <w:iCs/>
          <w:sz w:val="28"/>
          <w:szCs w:val="28"/>
        </w:rPr>
        <w:t xml:space="preserve"> учебник и практикум для вузов / под редакцией М. А. </w:t>
      </w:r>
      <w:proofErr w:type="spellStart"/>
      <w:r w:rsidRPr="00DA49B1">
        <w:rPr>
          <w:iCs/>
          <w:sz w:val="28"/>
          <w:szCs w:val="28"/>
        </w:rPr>
        <w:t>Штефан</w:t>
      </w:r>
      <w:proofErr w:type="spellEnd"/>
      <w:r w:rsidRPr="00DA49B1">
        <w:rPr>
          <w:iCs/>
          <w:sz w:val="28"/>
          <w:szCs w:val="28"/>
        </w:rPr>
        <w:t xml:space="preserve">. — 3-е изд., </w:t>
      </w:r>
      <w:proofErr w:type="spellStart"/>
      <w:r w:rsidRPr="00DA49B1">
        <w:rPr>
          <w:iCs/>
          <w:sz w:val="28"/>
          <w:szCs w:val="28"/>
        </w:rPr>
        <w:t>перераб</w:t>
      </w:r>
      <w:proofErr w:type="spellEnd"/>
      <w:proofErr w:type="gramStart"/>
      <w:r w:rsidRPr="00DA49B1">
        <w:rPr>
          <w:iCs/>
          <w:sz w:val="28"/>
          <w:szCs w:val="28"/>
        </w:rPr>
        <w:t>.</w:t>
      </w:r>
      <w:proofErr w:type="gramEnd"/>
      <w:r w:rsidRPr="00DA49B1">
        <w:rPr>
          <w:iCs/>
          <w:sz w:val="28"/>
          <w:szCs w:val="28"/>
        </w:rPr>
        <w:t xml:space="preserve"> и доп. — </w:t>
      </w:r>
      <w:r w:rsidR="005125D4" w:rsidRPr="00DA49B1">
        <w:rPr>
          <w:iCs/>
          <w:sz w:val="28"/>
          <w:szCs w:val="28"/>
        </w:rPr>
        <w:t>Москва:</w:t>
      </w:r>
      <w:r w:rsidRPr="00DA49B1">
        <w:rPr>
          <w:iCs/>
          <w:sz w:val="28"/>
          <w:szCs w:val="28"/>
        </w:rPr>
        <w:t xml:space="preserve"> Издательство </w:t>
      </w:r>
      <w:proofErr w:type="spellStart"/>
      <w:r w:rsidRPr="00DA49B1">
        <w:rPr>
          <w:iCs/>
          <w:sz w:val="28"/>
          <w:szCs w:val="28"/>
        </w:rPr>
        <w:t>Юрайт</w:t>
      </w:r>
      <w:proofErr w:type="spellEnd"/>
      <w:r w:rsidRPr="00DA49B1">
        <w:rPr>
          <w:iCs/>
          <w:sz w:val="28"/>
          <w:szCs w:val="28"/>
        </w:rPr>
        <w:t xml:space="preserve">, 2023. — 238 с. — Образовательная платформа </w:t>
      </w:r>
      <w:proofErr w:type="spellStart"/>
      <w:r w:rsidRPr="00DA49B1">
        <w:rPr>
          <w:iCs/>
          <w:sz w:val="28"/>
          <w:szCs w:val="28"/>
        </w:rPr>
        <w:t>Юрайт</w:t>
      </w:r>
      <w:proofErr w:type="spellEnd"/>
      <w:r w:rsidRPr="00DA49B1">
        <w:rPr>
          <w:iCs/>
          <w:sz w:val="28"/>
          <w:szCs w:val="28"/>
        </w:rPr>
        <w:t xml:space="preserve"> [сайт]. — URL: https://urait.ru/bcode/512235 (дата обращения: </w:t>
      </w:r>
      <w:r w:rsidRPr="00DE3D39">
        <w:rPr>
          <w:iCs/>
          <w:sz w:val="28"/>
          <w:szCs w:val="28"/>
        </w:rPr>
        <w:t>0</w:t>
      </w:r>
      <w:r>
        <w:rPr>
          <w:iCs/>
          <w:sz w:val="28"/>
          <w:szCs w:val="28"/>
        </w:rPr>
        <w:t>4</w:t>
      </w:r>
      <w:r w:rsidRPr="00DE3D39">
        <w:rPr>
          <w:iCs/>
          <w:sz w:val="28"/>
          <w:szCs w:val="28"/>
        </w:rPr>
        <w:t>.0</w:t>
      </w:r>
      <w:r>
        <w:rPr>
          <w:iCs/>
          <w:sz w:val="28"/>
          <w:szCs w:val="28"/>
        </w:rPr>
        <w:t>9</w:t>
      </w:r>
      <w:r w:rsidRPr="00DE3D39">
        <w:rPr>
          <w:iCs/>
          <w:sz w:val="28"/>
          <w:szCs w:val="28"/>
        </w:rPr>
        <w:t>.2023</w:t>
      </w:r>
      <w:r w:rsidRPr="00DA49B1">
        <w:rPr>
          <w:iCs/>
          <w:sz w:val="28"/>
          <w:szCs w:val="28"/>
        </w:rPr>
        <w:t xml:space="preserve">). — </w:t>
      </w:r>
      <w:r w:rsidR="005125D4" w:rsidRPr="00DA49B1">
        <w:rPr>
          <w:iCs/>
          <w:sz w:val="28"/>
          <w:szCs w:val="28"/>
        </w:rPr>
        <w:t>Текст:</w:t>
      </w:r>
      <w:r w:rsidRPr="00DA49B1">
        <w:rPr>
          <w:iCs/>
          <w:sz w:val="28"/>
          <w:szCs w:val="28"/>
        </w:rPr>
        <w:t xml:space="preserve"> электронный. </w:t>
      </w:r>
    </w:p>
    <w:p w14:paraId="18C17506" w14:textId="06917CED" w:rsidR="006F70F3" w:rsidRPr="00DA49B1" w:rsidRDefault="006F70F3" w:rsidP="006F70F3">
      <w:pPr>
        <w:pStyle w:val="a3"/>
        <w:numPr>
          <w:ilvl w:val="0"/>
          <w:numId w:val="28"/>
        </w:numPr>
        <w:tabs>
          <w:tab w:val="clear" w:pos="644"/>
          <w:tab w:val="left" w:pos="851"/>
          <w:tab w:val="left" w:pos="993"/>
          <w:tab w:val="left" w:pos="1134"/>
        </w:tabs>
        <w:spacing w:before="0" w:beforeAutospacing="0" w:after="0" w:afterAutospacing="0" w:line="360" w:lineRule="auto"/>
        <w:ind w:left="0" w:firstLine="709"/>
        <w:jc w:val="both"/>
        <w:rPr>
          <w:iCs/>
          <w:sz w:val="28"/>
          <w:szCs w:val="28"/>
        </w:rPr>
      </w:pPr>
      <w:r w:rsidRPr="00DA49B1">
        <w:rPr>
          <w:iCs/>
          <w:sz w:val="28"/>
          <w:szCs w:val="28"/>
        </w:rPr>
        <w:t xml:space="preserve">Аудит в 2 ч. Часть </w:t>
      </w:r>
      <w:proofErr w:type="gramStart"/>
      <w:r w:rsidRPr="00DA49B1">
        <w:rPr>
          <w:iCs/>
          <w:sz w:val="28"/>
          <w:szCs w:val="28"/>
        </w:rPr>
        <w:t>2 :</w:t>
      </w:r>
      <w:proofErr w:type="gramEnd"/>
      <w:r w:rsidRPr="00DA49B1">
        <w:rPr>
          <w:iCs/>
          <w:sz w:val="28"/>
          <w:szCs w:val="28"/>
        </w:rPr>
        <w:t xml:space="preserve"> учебник и практикум для вузов / под редакцией М. А. </w:t>
      </w:r>
      <w:proofErr w:type="spellStart"/>
      <w:r w:rsidRPr="00DA49B1">
        <w:rPr>
          <w:iCs/>
          <w:sz w:val="28"/>
          <w:szCs w:val="28"/>
        </w:rPr>
        <w:t>Штефан</w:t>
      </w:r>
      <w:proofErr w:type="spellEnd"/>
      <w:r w:rsidRPr="00DA49B1">
        <w:rPr>
          <w:iCs/>
          <w:sz w:val="28"/>
          <w:szCs w:val="28"/>
        </w:rPr>
        <w:t xml:space="preserve">. — 3-е изд., </w:t>
      </w:r>
      <w:proofErr w:type="spellStart"/>
      <w:r w:rsidRPr="00DA49B1">
        <w:rPr>
          <w:iCs/>
          <w:sz w:val="28"/>
          <w:szCs w:val="28"/>
        </w:rPr>
        <w:t>перераб</w:t>
      </w:r>
      <w:proofErr w:type="spellEnd"/>
      <w:proofErr w:type="gramStart"/>
      <w:r w:rsidRPr="00DA49B1">
        <w:rPr>
          <w:iCs/>
          <w:sz w:val="28"/>
          <w:szCs w:val="28"/>
        </w:rPr>
        <w:t>.</w:t>
      </w:r>
      <w:proofErr w:type="gramEnd"/>
      <w:r w:rsidRPr="00DA49B1">
        <w:rPr>
          <w:iCs/>
          <w:sz w:val="28"/>
          <w:szCs w:val="28"/>
        </w:rPr>
        <w:t xml:space="preserve"> и доп. — </w:t>
      </w:r>
      <w:r w:rsidR="005125D4" w:rsidRPr="00DA49B1">
        <w:rPr>
          <w:iCs/>
          <w:sz w:val="28"/>
          <w:szCs w:val="28"/>
        </w:rPr>
        <w:t>Москва:</w:t>
      </w:r>
      <w:r w:rsidRPr="00DA49B1">
        <w:rPr>
          <w:iCs/>
          <w:sz w:val="28"/>
          <w:szCs w:val="28"/>
        </w:rPr>
        <w:t xml:space="preserve"> Издательство </w:t>
      </w:r>
      <w:proofErr w:type="spellStart"/>
      <w:r w:rsidRPr="00DA49B1">
        <w:rPr>
          <w:iCs/>
          <w:sz w:val="28"/>
          <w:szCs w:val="28"/>
        </w:rPr>
        <w:t>Юрайт</w:t>
      </w:r>
      <w:proofErr w:type="spellEnd"/>
      <w:r w:rsidRPr="00DA49B1">
        <w:rPr>
          <w:iCs/>
          <w:sz w:val="28"/>
          <w:szCs w:val="28"/>
        </w:rPr>
        <w:t xml:space="preserve">, 2023. — 411 с. — Образовательная платформа </w:t>
      </w:r>
      <w:proofErr w:type="spellStart"/>
      <w:r w:rsidRPr="00DA49B1">
        <w:rPr>
          <w:iCs/>
          <w:sz w:val="28"/>
          <w:szCs w:val="28"/>
        </w:rPr>
        <w:t>Юрайт</w:t>
      </w:r>
      <w:proofErr w:type="spellEnd"/>
      <w:r w:rsidRPr="00DA49B1">
        <w:rPr>
          <w:iCs/>
          <w:sz w:val="28"/>
          <w:szCs w:val="28"/>
        </w:rPr>
        <w:t xml:space="preserve"> [сайт]. — URL: https://urait.ru/bcode/513575 (дата обращения: </w:t>
      </w:r>
      <w:r w:rsidRPr="00DE3D39">
        <w:rPr>
          <w:iCs/>
          <w:sz w:val="28"/>
          <w:szCs w:val="28"/>
        </w:rPr>
        <w:t>0</w:t>
      </w:r>
      <w:r>
        <w:rPr>
          <w:iCs/>
          <w:sz w:val="28"/>
          <w:szCs w:val="28"/>
        </w:rPr>
        <w:t>4</w:t>
      </w:r>
      <w:r w:rsidRPr="00DE3D39">
        <w:rPr>
          <w:iCs/>
          <w:sz w:val="28"/>
          <w:szCs w:val="28"/>
        </w:rPr>
        <w:t>.0</w:t>
      </w:r>
      <w:r>
        <w:rPr>
          <w:iCs/>
          <w:sz w:val="28"/>
          <w:szCs w:val="28"/>
        </w:rPr>
        <w:t>9</w:t>
      </w:r>
      <w:r w:rsidRPr="00DE3D39">
        <w:rPr>
          <w:iCs/>
          <w:sz w:val="28"/>
          <w:szCs w:val="28"/>
        </w:rPr>
        <w:t>.2023</w:t>
      </w:r>
      <w:r w:rsidRPr="00DA49B1">
        <w:rPr>
          <w:iCs/>
          <w:sz w:val="28"/>
          <w:szCs w:val="28"/>
        </w:rPr>
        <w:t xml:space="preserve">). — </w:t>
      </w:r>
      <w:r w:rsidR="005125D4" w:rsidRPr="00DA49B1">
        <w:rPr>
          <w:iCs/>
          <w:sz w:val="28"/>
          <w:szCs w:val="28"/>
        </w:rPr>
        <w:t>Текст:</w:t>
      </w:r>
      <w:r w:rsidRPr="00DA49B1">
        <w:rPr>
          <w:iCs/>
          <w:sz w:val="28"/>
          <w:szCs w:val="28"/>
        </w:rPr>
        <w:t xml:space="preserve"> электронный. </w:t>
      </w:r>
    </w:p>
    <w:p w14:paraId="50B32CCA" w14:textId="60F2465C" w:rsidR="006F70F3" w:rsidRPr="00DA49B1" w:rsidRDefault="006F70F3" w:rsidP="006F70F3">
      <w:pPr>
        <w:pStyle w:val="a3"/>
        <w:numPr>
          <w:ilvl w:val="0"/>
          <w:numId w:val="28"/>
        </w:numPr>
        <w:tabs>
          <w:tab w:val="left" w:pos="851"/>
          <w:tab w:val="left" w:pos="993"/>
          <w:tab w:val="left" w:pos="1134"/>
        </w:tabs>
        <w:spacing w:before="0" w:beforeAutospacing="0" w:after="0" w:afterAutospacing="0" w:line="360" w:lineRule="auto"/>
        <w:ind w:left="0" w:firstLine="709"/>
        <w:jc w:val="both"/>
        <w:rPr>
          <w:b/>
          <w:sz w:val="28"/>
          <w:szCs w:val="28"/>
        </w:rPr>
      </w:pPr>
      <w:r w:rsidRPr="00DA49B1">
        <w:rPr>
          <w:iCs/>
          <w:sz w:val="28"/>
          <w:szCs w:val="28"/>
          <w:lang w:val="en-US"/>
        </w:rPr>
        <w:t> </w:t>
      </w:r>
      <w:r w:rsidRPr="00DA49B1">
        <w:rPr>
          <w:iCs/>
          <w:sz w:val="28"/>
          <w:szCs w:val="28"/>
        </w:rPr>
        <w:t xml:space="preserve">Оценка стоимости бизнеса: учебник для студ. вузов, </w:t>
      </w:r>
      <w:proofErr w:type="spellStart"/>
      <w:r w:rsidRPr="00DA49B1">
        <w:rPr>
          <w:iCs/>
          <w:sz w:val="28"/>
          <w:szCs w:val="28"/>
        </w:rPr>
        <w:t>обуч</w:t>
      </w:r>
      <w:proofErr w:type="spellEnd"/>
      <w:r w:rsidRPr="00DA49B1">
        <w:rPr>
          <w:iCs/>
          <w:sz w:val="28"/>
          <w:szCs w:val="28"/>
        </w:rPr>
        <w:t>. по напр. "Экономика" (</w:t>
      </w:r>
      <w:proofErr w:type="spellStart"/>
      <w:r w:rsidRPr="00DA49B1">
        <w:rPr>
          <w:iCs/>
          <w:sz w:val="28"/>
          <w:szCs w:val="28"/>
        </w:rPr>
        <w:t>квалиф</w:t>
      </w:r>
      <w:proofErr w:type="spellEnd"/>
      <w:r w:rsidRPr="00DA49B1">
        <w:rPr>
          <w:iCs/>
          <w:sz w:val="28"/>
          <w:szCs w:val="28"/>
        </w:rPr>
        <w:t xml:space="preserve">. "бакалавр" и "магистр") </w:t>
      </w:r>
      <w:r w:rsidR="005125D4" w:rsidRPr="00DA49B1">
        <w:rPr>
          <w:iCs/>
          <w:sz w:val="28"/>
          <w:szCs w:val="28"/>
        </w:rPr>
        <w:t>/ под</w:t>
      </w:r>
      <w:r w:rsidRPr="00DA49B1">
        <w:rPr>
          <w:iCs/>
          <w:sz w:val="28"/>
          <w:szCs w:val="28"/>
        </w:rPr>
        <w:t xml:space="preserve"> ред. М.А. </w:t>
      </w:r>
      <w:proofErr w:type="spellStart"/>
      <w:r w:rsidRPr="00DA49B1">
        <w:rPr>
          <w:iCs/>
          <w:sz w:val="28"/>
          <w:szCs w:val="28"/>
        </w:rPr>
        <w:t>Эскиндарова</w:t>
      </w:r>
      <w:proofErr w:type="spellEnd"/>
      <w:r w:rsidRPr="00DA49B1">
        <w:rPr>
          <w:iCs/>
          <w:sz w:val="28"/>
          <w:szCs w:val="28"/>
        </w:rPr>
        <w:t xml:space="preserve">, М.А. Федотовой; </w:t>
      </w:r>
      <w:proofErr w:type="spellStart"/>
      <w:r w:rsidRPr="00DA49B1">
        <w:rPr>
          <w:iCs/>
          <w:sz w:val="28"/>
          <w:szCs w:val="28"/>
        </w:rPr>
        <w:t>Финуниверситет</w:t>
      </w:r>
      <w:proofErr w:type="spellEnd"/>
      <w:r w:rsidRPr="00DA49B1">
        <w:rPr>
          <w:iCs/>
          <w:sz w:val="28"/>
          <w:szCs w:val="28"/>
        </w:rPr>
        <w:t xml:space="preserve">. - Москва: </w:t>
      </w:r>
      <w:proofErr w:type="spellStart"/>
      <w:r w:rsidRPr="00DA49B1">
        <w:rPr>
          <w:iCs/>
          <w:sz w:val="28"/>
          <w:szCs w:val="28"/>
        </w:rPr>
        <w:t>Кнорус</w:t>
      </w:r>
      <w:proofErr w:type="spellEnd"/>
      <w:r w:rsidRPr="00DA49B1">
        <w:rPr>
          <w:iCs/>
          <w:sz w:val="28"/>
          <w:szCs w:val="28"/>
        </w:rPr>
        <w:t xml:space="preserve">, 2015, 2016, 2018. - 320 с. – </w:t>
      </w:r>
      <w:r w:rsidR="005125D4" w:rsidRPr="00DA49B1">
        <w:rPr>
          <w:iCs/>
          <w:sz w:val="28"/>
          <w:szCs w:val="28"/>
        </w:rPr>
        <w:t>Текст:</w:t>
      </w:r>
      <w:r w:rsidRPr="00DA49B1">
        <w:rPr>
          <w:iCs/>
          <w:sz w:val="28"/>
          <w:szCs w:val="28"/>
        </w:rPr>
        <w:t xml:space="preserve"> непосредственный. - То же. - 2023. - ЭБС BOOK.ru. - URL:https://book.ru/book/945959 (дата обращения: </w:t>
      </w:r>
      <w:r w:rsidRPr="00DE3D39">
        <w:rPr>
          <w:iCs/>
          <w:sz w:val="28"/>
          <w:szCs w:val="28"/>
        </w:rPr>
        <w:t>0</w:t>
      </w:r>
      <w:r>
        <w:rPr>
          <w:iCs/>
          <w:sz w:val="28"/>
          <w:szCs w:val="28"/>
        </w:rPr>
        <w:t>4</w:t>
      </w:r>
      <w:r w:rsidRPr="00DE3D39">
        <w:rPr>
          <w:iCs/>
          <w:sz w:val="28"/>
          <w:szCs w:val="28"/>
        </w:rPr>
        <w:t>.0</w:t>
      </w:r>
      <w:r>
        <w:rPr>
          <w:iCs/>
          <w:sz w:val="28"/>
          <w:szCs w:val="28"/>
        </w:rPr>
        <w:t>9</w:t>
      </w:r>
      <w:r w:rsidRPr="00DE3D39">
        <w:rPr>
          <w:iCs/>
          <w:sz w:val="28"/>
          <w:szCs w:val="28"/>
        </w:rPr>
        <w:t>.2023</w:t>
      </w:r>
      <w:r w:rsidRPr="00DA49B1">
        <w:rPr>
          <w:iCs/>
          <w:sz w:val="28"/>
          <w:szCs w:val="28"/>
        </w:rPr>
        <w:t xml:space="preserve">).  - </w:t>
      </w:r>
      <w:r w:rsidR="005125D4" w:rsidRPr="00DA49B1">
        <w:rPr>
          <w:iCs/>
          <w:sz w:val="28"/>
          <w:szCs w:val="28"/>
        </w:rPr>
        <w:t>Текст:</w:t>
      </w:r>
      <w:r w:rsidRPr="00DA49B1">
        <w:rPr>
          <w:iCs/>
          <w:sz w:val="28"/>
          <w:szCs w:val="28"/>
        </w:rPr>
        <w:t xml:space="preserve"> электронный. </w:t>
      </w:r>
    </w:p>
    <w:p w14:paraId="04CA1169" w14:textId="77777777" w:rsidR="006F70F3" w:rsidRPr="00DA49B1" w:rsidRDefault="006F70F3" w:rsidP="006F70F3">
      <w:pPr>
        <w:pStyle w:val="a3"/>
        <w:keepNext/>
        <w:keepLines/>
        <w:tabs>
          <w:tab w:val="left" w:pos="851"/>
          <w:tab w:val="left" w:pos="993"/>
          <w:tab w:val="left" w:pos="1134"/>
        </w:tabs>
        <w:spacing w:before="0" w:beforeAutospacing="0" w:after="0" w:afterAutospacing="0" w:line="360" w:lineRule="auto"/>
        <w:ind w:firstLine="709"/>
        <w:jc w:val="both"/>
        <w:rPr>
          <w:b/>
          <w:sz w:val="28"/>
          <w:szCs w:val="28"/>
        </w:rPr>
      </w:pPr>
      <w:r w:rsidRPr="00DA49B1">
        <w:rPr>
          <w:b/>
          <w:sz w:val="28"/>
          <w:szCs w:val="28"/>
        </w:rPr>
        <w:lastRenderedPageBreak/>
        <w:t>Дополнительная литература:</w:t>
      </w:r>
    </w:p>
    <w:p w14:paraId="570A9C52" w14:textId="0377E099" w:rsidR="006F70F3" w:rsidRPr="00DA49B1" w:rsidRDefault="006F70F3" w:rsidP="006F70F3">
      <w:pPr>
        <w:pStyle w:val="a3"/>
        <w:numPr>
          <w:ilvl w:val="0"/>
          <w:numId w:val="28"/>
        </w:numPr>
        <w:tabs>
          <w:tab w:val="clear" w:pos="644"/>
          <w:tab w:val="left" w:pos="851"/>
          <w:tab w:val="left" w:pos="993"/>
          <w:tab w:val="left" w:pos="1134"/>
        </w:tabs>
        <w:spacing w:before="0" w:beforeAutospacing="0" w:after="0" w:afterAutospacing="0" w:line="360" w:lineRule="auto"/>
        <w:ind w:left="0" w:firstLine="709"/>
        <w:jc w:val="both"/>
        <w:rPr>
          <w:iCs/>
          <w:sz w:val="28"/>
          <w:szCs w:val="28"/>
        </w:rPr>
      </w:pPr>
      <w:r w:rsidRPr="00DA49B1">
        <w:rPr>
          <w:iCs/>
          <w:sz w:val="28"/>
          <w:szCs w:val="28"/>
        </w:rPr>
        <w:t xml:space="preserve">Карпова, С. В.  Маркетинговый анализ. Теория и </w:t>
      </w:r>
      <w:r w:rsidR="005125D4" w:rsidRPr="00DA49B1">
        <w:rPr>
          <w:iCs/>
          <w:sz w:val="28"/>
          <w:szCs w:val="28"/>
        </w:rPr>
        <w:t>практика:</w:t>
      </w:r>
      <w:r w:rsidRPr="00DA49B1">
        <w:rPr>
          <w:iCs/>
          <w:sz w:val="28"/>
          <w:szCs w:val="28"/>
        </w:rPr>
        <w:t xml:space="preserve"> учебное пособие для вузов / С. В. Карпова, С. В. </w:t>
      </w:r>
      <w:proofErr w:type="spellStart"/>
      <w:r w:rsidRPr="00DA49B1">
        <w:rPr>
          <w:iCs/>
          <w:sz w:val="28"/>
          <w:szCs w:val="28"/>
        </w:rPr>
        <w:t>Мхитарян</w:t>
      </w:r>
      <w:proofErr w:type="spellEnd"/>
      <w:r w:rsidRPr="00DA49B1">
        <w:rPr>
          <w:iCs/>
          <w:sz w:val="28"/>
          <w:szCs w:val="28"/>
        </w:rPr>
        <w:t xml:space="preserve">, В. Н. </w:t>
      </w:r>
      <w:r w:rsidR="005125D4" w:rsidRPr="00DA49B1">
        <w:rPr>
          <w:iCs/>
          <w:sz w:val="28"/>
          <w:szCs w:val="28"/>
        </w:rPr>
        <w:t>Русин;</w:t>
      </w:r>
      <w:r w:rsidRPr="00DA49B1">
        <w:rPr>
          <w:iCs/>
          <w:sz w:val="28"/>
          <w:szCs w:val="28"/>
        </w:rPr>
        <w:t xml:space="preserve"> под общей редакцией С. В. Карповой. — </w:t>
      </w:r>
      <w:r w:rsidR="005125D4" w:rsidRPr="00DA49B1">
        <w:rPr>
          <w:iCs/>
          <w:sz w:val="28"/>
          <w:szCs w:val="28"/>
        </w:rPr>
        <w:t>Москва:</w:t>
      </w:r>
      <w:r w:rsidRPr="00DA49B1">
        <w:rPr>
          <w:iCs/>
          <w:sz w:val="28"/>
          <w:szCs w:val="28"/>
        </w:rPr>
        <w:t xml:space="preserve"> Издательство </w:t>
      </w:r>
      <w:proofErr w:type="spellStart"/>
      <w:r w:rsidRPr="00DA49B1">
        <w:rPr>
          <w:iCs/>
          <w:sz w:val="28"/>
          <w:szCs w:val="28"/>
        </w:rPr>
        <w:t>Юрайт</w:t>
      </w:r>
      <w:proofErr w:type="spellEnd"/>
      <w:r w:rsidRPr="00DA49B1">
        <w:rPr>
          <w:iCs/>
          <w:sz w:val="28"/>
          <w:szCs w:val="28"/>
        </w:rPr>
        <w:t xml:space="preserve">, 2023. — 181 с. — (Высшее образование). — Образовательная платформа </w:t>
      </w:r>
      <w:proofErr w:type="spellStart"/>
      <w:r w:rsidRPr="00DA49B1">
        <w:rPr>
          <w:iCs/>
          <w:sz w:val="28"/>
          <w:szCs w:val="28"/>
        </w:rPr>
        <w:t>Юрайт</w:t>
      </w:r>
      <w:proofErr w:type="spellEnd"/>
      <w:r w:rsidRPr="00DA49B1">
        <w:rPr>
          <w:iCs/>
          <w:sz w:val="28"/>
          <w:szCs w:val="28"/>
        </w:rPr>
        <w:t xml:space="preserve"> [сайт]. — URL: https://urait.ru/bcode/514743 (дата обращения: </w:t>
      </w:r>
      <w:r w:rsidRPr="00DE3D39">
        <w:rPr>
          <w:iCs/>
          <w:sz w:val="28"/>
          <w:szCs w:val="28"/>
        </w:rPr>
        <w:t>0</w:t>
      </w:r>
      <w:r>
        <w:rPr>
          <w:iCs/>
          <w:sz w:val="28"/>
          <w:szCs w:val="28"/>
        </w:rPr>
        <w:t>4</w:t>
      </w:r>
      <w:r w:rsidRPr="00DE3D39">
        <w:rPr>
          <w:iCs/>
          <w:sz w:val="28"/>
          <w:szCs w:val="28"/>
        </w:rPr>
        <w:t>.0</w:t>
      </w:r>
      <w:r>
        <w:rPr>
          <w:iCs/>
          <w:sz w:val="28"/>
          <w:szCs w:val="28"/>
        </w:rPr>
        <w:t>9</w:t>
      </w:r>
      <w:r w:rsidRPr="00DE3D39">
        <w:rPr>
          <w:iCs/>
          <w:sz w:val="28"/>
          <w:szCs w:val="28"/>
        </w:rPr>
        <w:t>.2023</w:t>
      </w:r>
      <w:r w:rsidRPr="00DA49B1">
        <w:rPr>
          <w:iCs/>
          <w:sz w:val="28"/>
          <w:szCs w:val="28"/>
        </w:rPr>
        <w:t xml:space="preserve">). — </w:t>
      </w:r>
      <w:r w:rsidR="005125D4" w:rsidRPr="00DA49B1">
        <w:rPr>
          <w:iCs/>
          <w:sz w:val="28"/>
          <w:szCs w:val="28"/>
        </w:rPr>
        <w:t>Текст:</w:t>
      </w:r>
      <w:r w:rsidRPr="00DA49B1">
        <w:rPr>
          <w:iCs/>
          <w:sz w:val="28"/>
          <w:szCs w:val="28"/>
        </w:rPr>
        <w:t xml:space="preserve"> электронный. </w:t>
      </w:r>
    </w:p>
    <w:p w14:paraId="4D1BD1F3" w14:textId="1CE21941" w:rsidR="006F70F3" w:rsidRPr="00DE3D39" w:rsidRDefault="006F70F3" w:rsidP="006F70F3">
      <w:pPr>
        <w:pStyle w:val="a3"/>
        <w:numPr>
          <w:ilvl w:val="0"/>
          <w:numId w:val="28"/>
        </w:numPr>
        <w:tabs>
          <w:tab w:val="clear" w:pos="644"/>
          <w:tab w:val="left" w:pos="851"/>
          <w:tab w:val="left" w:pos="993"/>
          <w:tab w:val="left" w:pos="1134"/>
        </w:tabs>
        <w:spacing w:before="0" w:beforeAutospacing="0" w:after="0" w:afterAutospacing="0" w:line="360" w:lineRule="auto"/>
        <w:ind w:left="0" w:firstLine="709"/>
        <w:jc w:val="both"/>
        <w:rPr>
          <w:iCs/>
          <w:sz w:val="28"/>
          <w:szCs w:val="28"/>
        </w:rPr>
      </w:pPr>
      <w:r w:rsidRPr="00DE3D39">
        <w:rPr>
          <w:iCs/>
          <w:sz w:val="28"/>
          <w:szCs w:val="28"/>
        </w:rPr>
        <w:t xml:space="preserve">Лукасевич, И. Я. Финансовый менеджмент. В 2 ч. Ч. 1. Основные понятия, методы и концепции: учебник и практикум для бакалавриата и магистратуры: для студ.  вузов, </w:t>
      </w:r>
      <w:proofErr w:type="spellStart"/>
      <w:r w:rsidRPr="00DE3D39">
        <w:rPr>
          <w:iCs/>
          <w:sz w:val="28"/>
          <w:szCs w:val="28"/>
        </w:rPr>
        <w:t>обуч</w:t>
      </w:r>
      <w:proofErr w:type="spellEnd"/>
      <w:r w:rsidRPr="00DE3D39">
        <w:rPr>
          <w:iCs/>
          <w:sz w:val="28"/>
          <w:szCs w:val="28"/>
        </w:rPr>
        <w:t xml:space="preserve">. по напр. "Финансовый менеджмент" / И. Я. Лукасевич. - Москва: </w:t>
      </w:r>
      <w:proofErr w:type="spellStart"/>
      <w:r w:rsidRPr="00DE3D39">
        <w:rPr>
          <w:iCs/>
          <w:sz w:val="28"/>
          <w:szCs w:val="28"/>
        </w:rPr>
        <w:t>Юрайт</w:t>
      </w:r>
      <w:proofErr w:type="spellEnd"/>
      <w:r w:rsidRPr="00DE3D39">
        <w:rPr>
          <w:iCs/>
          <w:sz w:val="28"/>
          <w:szCs w:val="28"/>
        </w:rPr>
        <w:t xml:space="preserve">, 2017. - 378 с. - 4-е изд., </w:t>
      </w:r>
      <w:proofErr w:type="spellStart"/>
      <w:r w:rsidRPr="00DE3D39">
        <w:rPr>
          <w:iCs/>
          <w:sz w:val="28"/>
          <w:szCs w:val="28"/>
        </w:rPr>
        <w:t>перераб</w:t>
      </w:r>
      <w:proofErr w:type="spellEnd"/>
      <w:proofErr w:type="gramStart"/>
      <w:r w:rsidRPr="00DE3D39">
        <w:rPr>
          <w:iCs/>
          <w:sz w:val="28"/>
          <w:szCs w:val="28"/>
        </w:rPr>
        <w:t>.</w:t>
      </w:r>
      <w:proofErr w:type="gramEnd"/>
      <w:r w:rsidRPr="00DE3D39">
        <w:rPr>
          <w:iCs/>
          <w:sz w:val="28"/>
          <w:szCs w:val="28"/>
        </w:rPr>
        <w:t xml:space="preserve"> и доп. - </w:t>
      </w:r>
      <w:r w:rsidR="005125D4" w:rsidRPr="00DE3D39">
        <w:rPr>
          <w:iCs/>
          <w:sz w:val="28"/>
          <w:szCs w:val="28"/>
        </w:rPr>
        <w:t>Текст:</w:t>
      </w:r>
      <w:r w:rsidRPr="00DE3D39">
        <w:rPr>
          <w:iCs/>
          <w:sz w:val="28"/>
          <w:szCs w:val="28"/>
        </w:rPr>
        <w:t xml:space="preserve"> непосредственный. </w:t>
      </w:r>
    </w:p>
    <w:p w14:paraId="519A41E5" w14:textId="67591294" w:rsidR="006F70F3" w:rsidRPr="00DE3D39" w:rsidRDefault="006F70F3" w:rsidP="006F70F3">
      <w:pPr>
        <w:pStyle w:val="a3"/>
        <w:numPr>
          <w:ilvl w:val="0"/>
          <w:numId w:val="28"/>
        </w:numPr>
        <w:tabs>
          <w:tab w:val="clear" w:pos="644"/>
          <w:tab w:val="left" w:pos="851"/>
          <w:tab w:val="left" w:pos="993"/>
          <w:tab w:val="left" w:pos="1134"/>
        </w:tabs>
        <w:spacing w:before="0" w:beforeAutospacing="0" w:after="0" w:afterAutospacing="0" w:line="360" w:lineRule="auto"/>
        <w:ind w:left="0" w:firstLine="709"/>
        <w:jc w:val="both"/>
        <w:rPr>
          <w:iCs/>
          <w:sz w:val="28"/>
          <w:szCs w:val="28"/>
        </w:rPr>
      </w:pPr>
      <w:bookmarkStart w:id="35" w:name="_Toc130457471"/>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roofErr w:type="spellStart"/>
      <w:r w:rsidRPr="00DE3D39">
        <w:rPr>
          <w:iCs/>
          <w:sz w:val="28"/>
          <w:szCs w:val="28"/>
        </w:rPr>
        <w:t>Лукасевич</w:t>
      </w:r>
      <w:proofErr w:type="spellEnd"/>
      <w:r w:rsidRPr="00DE3D39">
        <w:rPr>
          <w:iCs/>
          <w:sz w:val="28"/>
          <w:szCs w:val="28"/>
        </w:rPr>
        <w:t xml:space="preserve">, И. Я. Финансовый менеджмент. В 2 ч. Ч. 2. Инвестиционная и финансовая политика фирмы: учебник и практикум для бакалавриата и магистратуры: для студ. вузов, </w:t>
      </w:r>
      <w:proofErr w:type="spellStart"/>
      <w:r w:rsidRPr="00DE3D39">
        <w:rPr>
          <w:iCs/>
          <w:sz w:val="28"/>
          <w:szCs w:val="28"/>
        </w:rPr>
        <w:t>обуч</w:t>
      </w:r>
      <w:proofErr w:type="spellEnd"/>
      <w:r w:rsidRPr="00DE3D39">
        <w:rPr>
          <w:iCs/>
          <w:sz w:val="28"/>
          <w:szCs w:val="28"/>
        </w:rPr>
        <w:t xml:space="preserve">. по напр. "Финансовый менеджмент" / И. Я. Лукасевич. - Москва: </w:t>
      </w:r>
      <w:proofErr w:type="spellStart"/>
      <w:r w:rsidRPr="00DE3D39">
        <w:rPr>
          <w:iCs/>
          <w:sz w:val="28"/>
          <w:szCs w:val="28"/>
        </w:rPr>
        <w:t>Юрайт</w:t>
      </w:r>
      <w:proofErr w:type="spellEnd"/>
      <w:r w:rsidRPr="00DE3D39">
        <w:rPr>
          <w:iCs/>
          <w:sz w:val="28"/>
          <w:szCs w:val="28"/>
        </w:rPr>
        <w:t xml:space="preserve">, 2017. - 304 с. - 4-е изд., </w:t>
      </w:r>
      <w:proofErr w:type="spellStart"/>
      <w:r w:rsidRPr="00DE3D39">
        <w:rPr>
          <w:iCs/>
          <w:sz w:val="28"/>
          <w:szCs w:val="28"/>
        </w:rPr>
        <w:t>перераб</w:t>
      </w:r>
      <w:proofErr w:type="spellEnd"/>
      <w:proofErr w:type="gramStart"/>
      <w:r w:rsidRPr="00DE3D39">
        <w:rPr>
          <w:iCs/>
          <w:sz w:val="28"/>
          <w:szCs w:val="28"/>
        </w:rPr>
        <w:t>.</w:t>
      </w:r>
      <w:proofErr w:type="gramEnd"/>
      <w:r w:rsidRPr="00DE3D39">
        <w:rPr>
          <w:iCs/>
          <w:sz w:val="28"/>
          <w:szCs w:val="28"/>
        </w:rPr>
        <w:t xml:space="preserve"> и доп. —</w:t>
      </w:r>
      <w:r w:rsidR="005125D4" w:rsidRPr="00DE3D39">
        <w:rPr>
          <w:iCs/>
          <w:sz w:val="28"/>
          <w:szCs w:val="28"/>
        </w:rPr>
        <w:t>Текст:</w:t>
      </w:r>
      <w:r w:rsidRPr="00DE3D39">
        <w:rPr>
          <w:iCs/>
          <w:sz w:val="28"/>
          <w:szCs w:val="28"/>
        </w:rPr>
        <w:t xml:space="preserve"> непосредственный. </w:t>
      </w:r>
    </w:p>
    <w:p w14:paraId="25DEC808" w14:textId="38A80239" w:rsidR="006F70F3" w:rsidRDefault="006F70F3" w:rsidP="005125D4">
      <w:pPr>
        <w:pStyle w:val="a3"/>
        <w:numPr>
          <w:ilvl w:val="0"/>
          <w:numId w:val="28"/>
        </w:numPr>
        <w:tabs>
          <w:tab w:val="clear" w:pos="644"/>
          <w:tab w:val="left" w:pos="851"/>
          <w:tab w:val="left" w:pos="993"/>
          <w:tab w:val="left" w:pos="1134"/>
        </w:tabs>
        <w:spacing w:before="0" w:beforeAutospacing="0" w:after="0" w:afterAutospacing="0" w:line="360" w:lineRule="auto"/>
        <w:ind w:left="0" w:firstLine="709"/>
        <w:jc w:val="both"/>
        <w:rPr>
          <w:iCs/>
          <w:sz w:val="28"/>
          <w:szCs w:val="28"/>
        </w:rPr>
      </w:pPr>
      <w:r w:rsidRPr="00DE3D39">
        <w:rPr>
          <w:iCs/>
          <w:sz w:val="28"/>
          <w:szCs w:val="28"/>
        </w:rPr>
        <w:t xml:space="preserve">Лукасевич, И. Я.  Финансовый </w:t>
      </w:r>
      <w:r w:rsidR="005125D4" w:rsidRPr="00DE3D39">
        <w:rPr>
          <w:iCs/>
          <w:sz w:val="28"/>
          <w:szCs w:val="28"/>
        </w:rPr>
        <w:t>менеджмент:</w:t>
      </w:r>
      <w:r w:rsidRPr="00DE3D39">
        <w:rPr>
          <w:iCs/>
          <w:sz w:val="28"/>
          <w:szCs w:val="28"/>
        </w:rPr>
        <w:t xml:space="preserve"> учебник и практикум для вузов / И. Я. Лукасевич. — 4-е изд., </w:t>
      </w:r>
      <w:proofErr w:type="spellStart"/>
      <w:r w:rsidRPr="00DE3D39">
        <w:rPr>
          <w:iCs/>
          <w:sz w:val="28"/>
          <w:szCs w:val="28"/>
        </w:rPr>
        <w:t>перераб</w:t>
      </w:r>
      <w:proofErr w:type="spellEnd"/>
      <w:proofErr w:type="gramStart"/>
      <w:r w:rsidRPr="00DE3D39">
        <w:rPr>
          <w:iCs/>
          <w:sz w:val="28"/>
          <w:szCs w:val="28"/>
        </w:rPr>
        <w:t>.</w:t>
      </w:r>
      <w:proofErr w:type="gramEnd"/>
      <w:r w:rsidRPr="00DE3D39">
        <w:rPr>
          <w:iCs/>
          <w:sz w:val="28"/>
          <w:szCs w:val="28"/>
        </w:rPr>
        <w:t xml:space="preserve"> и доп. — </w:t>
      </w:r>
      <w:r w:rsidR="005125D4" w:rsidRPr="00DE3D39">
        <w:rPr>
          <w:iCs/>
          <w:sz w:val="28"/>
          <w:szCs w:val="28"/>
        </w:rPr>
        <w:t>Москва:</w:t>
      </w:r>
      <w:r w:rsidRPr="00DE3D39">
        <w:rPr>
          <w:iCs/>
          <w:sz w:val="28"/>
          <w:szCs w:val="28"/>
        </w:rPr>
        <w:t xml:space="preserve"> Издательство </w:t>
      </w:r>
      <w:proofErr w:type="spellStart"/>
      <w:r w:rsidRPr="00DE3D39">
        <w:rPr>
          <w:iCs/>
          <w:sz w:val="28"/>
          <w:szCs w:val="28"/>
        </w:rPr>
        <w:t>Юрайт</w:t>
      </w:r>
      <w:proofErr w:type="spellEnd"/>
      <w:r w:rsidRPr="00DE3D39">
        <w:rPr>
          <w:iCs/>
          <w:sz w:val="28"/>
          <w:szCs w:val="28"/>
        </w:rPr>
        <w:t xml:space="preserve">, 2023. — 680 с. — (Высшее образование). —  Образовательная платформа </w:t>
      </w:r>
      <w:proofErr w:type="spellStart"/>
      <w:r w:rsidRPr="00DE3D39">
        <w:rPr>
          <w:iCs/>
          <w:sz w:val="28"/>
          <w:szCs w:val="28"/>
        </w:rPr>
        <w:t>Юрайт</w:t>
      </w:r>
      <w:proofErr w:type="spellEnd"/>
      <w:r w:rsidRPr="00DE3D39">
        <w:rPr>
          <w:iCs/>
          <w:sz w:val="28"/>
          <w:szCs w:val="28"/>
        </w:rPr>
        <w:t xml:space="preserve"> [сайт]. — URL: https://urait.ru/bcode/530723 (дата обращения: 0</w:t>
      </w:r>
      <w:r>
        <w:rPr>
          <w:iCs/>
          <w:sz w:val="28"/>
          <w:szCs w:val="28"/>
        </w:rPr>
        <w:t>4</w:t>
      </w:r>
      <w:r w:rsidRPr="00DE3D39">
        <w:rPr>
          <w:iCs/>
          <w:sz w:val="28"/>
          <w:szCs w:val="28"/>
        </w:rPr>
        <w:t>.0</w:t>
      </w:r>
      <w:r>
        <w:rPr>
          <w:iCs/>
          <w:sz w:val="28"/>
          <w:szCs w:val="28"/>
        </w:rPr>
        <w:t>9</w:t>
      </w:r>
      <w:r w:rsidRPr="00DE3D39">
        <w:rPr>
          <w:iCs/>
          <w:sz w:val="28"/>
          <w:szCs w:val="28"/>
        </w:rPr>
        <w:t xml:space="preserve">.2023). — </w:t>
      </w:r>
      <w:r w:rsidR="005125D4" w:rsidRPr="00DE3D39">
        <w:rPr>
          <w:iCs/>
          <w:sz w:val="28"/>
          <w:szCs w:val="28"/>
        </w:rPr>
        <w:t>Текст:</w:t>
      </w:r>
      <w:r w:rsidRPr="00DE3D39">
        <w:rPr>
          <w:iCs/>
          <w:sz w:val="28"/>
          <w:szCs w:val="28"/>
        </w:rPr>
        <w:t xml:space="preserve"> электронный. </w:t>
      </w:r>
    </w:p>
    <w:p w14:paraId="6EACAC93" w14:textId="32620328" w:rsidR="006F70F3" w:rsidRPr="00DA49B1" w:rsidRDefault="006F70F3" w:rsidP="005125D4">
      <w:pPr>
        <w:pStyle w:val="a3"/>
        <w:numPr>
          <w:ilvl w:val="0"/>
          <w:numId w:val="28"/>
        </w:numPr>
        <w:tabs>
          <w:tab w:val="clear" w:pos="644"/>
          <w:tab w:val="left" w:pos="851"/>
          <w:tab w:val="left" w:pos="993"/>
          <w:tab w:val="left" w:pos="1134"/>
        </w:tabs>
        <w:spacing w:before="0" w:beforeAutospacing="0" w:after="0" w:afterAutospacing="0" w:line="360" w:lineRule="auto"/>
        <w:ind w:left="0" w:firstLine="709"/>
        <w:jc w:val="both"/>
        <w:rPr>
          <w:iCs/>
          <w:sz w:val="28"/>
          <w:szCs w:val="28"/>
        </w:rPr>
      </w:pPr>
      <w:r>
        <w:rPr>
          <w:iCs/>
          <w:sz w:val="28"/>
          <w:szCs w:val="28"/>
        </w:rPr>
        <w:t xml:space="preserve"> </w:t>
      </w:r>
      <w:r w:rsidRPr="00DA49B1">
        <w:rPr>
          <w:iCs/>
          <w:sz w:val="28"/>
          <w:szCs w:val="28"/>
        </w:rPr>
        <w:t xml:space="preserve">Ордынская, Е. В.  Организация и методика проведения налоговых </w:t>
      </w:r>
      <w:r w:rsidR="005125D4" w:rsidRPr="00DA49B1">
        <w:rPr>
          <w:iCs/>
          <w:sz w:val="28"/>
          <w:szCs w:val="28"/>
        </w:rPr>
        <w:t>проверок:</w:t>
      </w:r>
      <w:r w:rsidRPr="00DA49B1">
        <w:rPr>
          <w:iCs/>
          <w:sz w:val="28"/>
          <w:szCs w:val="28"/>
        </w:rPr>
        <w:t xml:space="preserve"> учебник и практикум для вузов / Е. В. Ордынская. — 3-е изд., </w:t>
      </w:r>
      <w:proofErr w:type="spellStart"/>
      <w:r w:rsidRPr="00DA49B1">
        <w:rPr>
          <w:iCs/>
          <w:sz w:val="28"/>
          <w:szCs w:val="28"/>
        </w:rPr>
        <w:t>перераб</w:t>
      </w:r>
      <w:proofErr w:type="spellEnd"/>
      <w:proofErr w:type="gramStart"/>
      <w:r w:rsidRPr="00DA49B1">
        <w:rPr>
          <w:iCs/>
          <w:sz w:val="28"/>
          <w:szCs w:val="28"/>
        </w:rPr>
        <w:t>.</w:t>
      </w:r>
      <w:proofErr w:type="gramEnd"/>
      <w:r w:rsidRPr="00DA49B1">
        <w:rPr>
          <w:iCs/>
          <w:sz w:val="28"/>
          <w:szCs w:val="28"/>
        </w:rPr>
        <w:t xml:space="preserve"> и доп. — </w:t>
      </w:r>
      <w:r w:rsidR="005125D4" w:rsidRPr="00DA49B1">
        <w:rPr>
          <w:iCs/>
          <w:sz w:val="28"/>
          <w:szCs w:val="28"/>
        </w:rPr>
        <w:t>Москва:</w:t>
      </w:r>
      <w:r w:rsidRPr="00DA49B1">
        <w:rPr>
          <w:iCs/>
          <w:sz w:val="28"/>
          <w:szCs w:val="28"/>
        </w:rPr>
        <w:t xml:space="preserve"> Издательство </w:t>
      </w:r>
      <w:proofErr w:type="spellStart"/>
      <w:r w:rsidRPr="00DA49B1">
        <w:rPr>
          <w:iCs/>
          <w:sz w:val="28"/>
          <w:szCs w:val="28"/>
        </w:rPr>
        <w:t>Юрайт</w:t>
      </w:r>
      <w:proofErr w:type="spellEnd"/>
      <w:r w:rsidRPr="00DA49B1">
        <w:rPr>
          <w:iCs/>
          <w:sz w:val="28"/>
          <w:szCs w:val="28"/>
        </w:rPr>
        <w:t xml:space="preserve">, 2023. — 448 с. — Образовательная платформа </w:t>
      </w:r>
      <w:proofErr w:type="spellStart"/>
      <w:r w:rsidRPr="00DA49B1">
        <w:rPr>
          <w:iCs/>
          <w:sz w:val="28"/>
          <w:szCs w:val="28"/>
        </w:rPr>
        <w:t>Юрайт</w:t>
      </w:r>
      <w:proofErr w:type="spellEnd"/>
      <w:r w:rsidRPr="00DA49B1">
        <w:rPr>
          <w:iCs/>
          <w:sz w:val="28"/>
          <w:szCs w:val="28"/>
        </w:rPr>
        <w:t xml:space="preserve"> [сайт]. — URL: https://urait.ru/bcode/510836 (дата обращения: </w:t>
      </w:r>
      <w:r w:rsidRPr="00DE3D39">
        <w:rPr>
          <w:iCs/>
          <w:sz w:val="28"/>
          <w:szCs w:val="28"/>
        </w:rPr>
        <w:t>0</w:t>
      </w:r>
      <w:r>
        <w:rPr>
          <w:iCs/>
          <w:sz w:val="28"/>
          <w:szCs w:val="28"/>
        </w:rPr>
        <w:t>4</w:t>
      </w:r>
      <w:r w:rsidRPr="00DE3D39">
        <w:rPr>
          <w:iCs/>
          <w:sz w:val="28"/>
          <w:szCs w:val="28"/>
        </w:rPr>
        <w:t>.0</w:t>
      </w:r>
      <w:r>
        <w:rPr>
          <w:iCs/>
          <w:sz w:val="28"/>
          <w:szCs w:val="28"/>
        </w:rPr>
        <w:t>9</w:t>
      </w:r>
      <w:r w:rsidRPr="00DE3D39">
        <w:rPr>
          <w:iCs/>
          <w:sz w:val="28"/>
          <w:szCs w:val="28"/>
        </w:rPr>
        <w:t>.2023</w:t>
      </w:r>
      <w:r w:rsidRPr="00DA49B1">
        <w:rPr>
          <w:iCs/>
          <w:sz w:val="28"/>
          <w:szCs w:val="28"/>
        </w:rPr>
        <w:t xml:space="preserve">). — </w:t>
      </w:r>
      <w:r w:rsidR="005125D4" w:rsidRPr="00DA49B1">
        <w:rPr>
          <w:iCs/>
          <w:sz w:val="28"/>
          <w:szCs w:val="28"/>
        </w:rPr>
        <w:t>Текст:</w:t>
      </w:r>
      <w:r w:rsidRPr="00DA49B1">
        <w:rPr>
          <w:iCs/>
          <w:sz w:val="28"/>
          <w:szCs w:val="28"/>
        </w:rPr>
        <w:t xml:space="preserve"> электронный. </w:t>
      </w:r>
    </w:p>
    <w:p w14:paraId="71658327" w14:textId="77777777" w:rsidR="006F70F3" w:rsidRPr="00DA49B1" w:rsidRDefault="006F70F3" w:rsidP="006F70F3">
      <w:pPr>
        <w:pStyle w:val="40"/>
        <w:keepNext/>
        <w:keepLines/>
        <w:widowControl w:val="0"/>
        <w:shd w:val="clear" w:color="auto" w:fill="auto"/>
        <w:tabs>
          <w:tab w:val="left" w:pos="851"/>
        </w:tabs>
        <w:spacing w:after="0" w:line="360" w:lineRule="auto"/>
        <w:ind w:firstLine="709"/>
        <w:jc w:val="both"/>
        <w:outlineLvl w:val="0"/>
        <w:rPr>
          <w:rFonts w:ascii="Times New Roman" w:hAnsi="Times New Roman" w:cs="Times New Roman"/>
          <w:sz w:val="28"/>
          <w:szCs w:val="28"/>
        </w:rPr>
      </w:pPr>
      <w:bookmarkStart w:id="36" w:name="_Toc130805735"/>
      <w:bookmarkStart w:id="37" w:name="_Toc131411747"/>
      <w:r w:rsidRPr="00DA49B1">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w:t>
      </w:r>
      <w:bookmarkEnd w:id="35"/>
      <w:bookmarkEnd w:id="36"/>
      <w:bookmarkEnd w:id="37"/>
    </w:p>
    <w:p w14:paraId="5E6563D4" w14:textId="77777777" w:rsidR="006F70F3" w:rsidRPr="00DA49B1" w:rsidRDefault="006F70F3" w:rsidP="006F70F3">
      <w:pPr>
        <w:pStyle w:val="a3"/>
        <w:numPr>
          <w:ilvl w:val="0"/>
          <w:numId w:val="8"/>
        </w:numPr>
        <w:suppressLineNumbers/>
        <w:tabs>
          <w:tab w:val="clear" w:pos="720"/>
          <w:tab w:val="num" w:pos="0"/>
          <w:tab w:val="left" w:pos="426"/>
          <w:tab w:val="num" w:pos="644"/>
          <w:tab w:val="left" w:pos="851"/>
          <w:tab w:val="left" w:pos="1134"/>
          <w:tab w:val="left" w:pos="3240"/>
          <w:tab w:val="left" w:pos="3600"/>
        </w:tabs>
        <w:suppressAutoHyphens/>
        <w:spacing w:before="0" w:beforeAutospacing="0" w:after="0" w:afterAutospacing="0" w:line="360" w:lineRule="auto"/>
        <w:ind w:left="0" w:firstLine="709"/>
        <w:contextualSpacing/>
        <w:jc w:val="both"/>
        <w:rPr>
          <w:rStyle w:val="greenurl"/>
          <w:sz w:val="28"/>
          <w:szCs w:val="28"/>
        </w:rPr>
      </w:pPr>
      <w:r w:rsidRPr="00DA49B1">
        <w:rPr>
          <w:sz w:val="28"/>
          <w:szCs w:val="28"/>
        </w:rPr>
        <w:t>Официальный с</w:t>
      </w:r>
      <w:r w:rsidRPr="00DA49B1">
        <w:rPr>
          <w:rStyle w:val="greenurl"/>
          <w:sz w:val="28"/>
          <w:szCs w:val="28"/>
        </w:rPr>
        <w:t xml:space="preserve">айт Московской Биржи - </w:t>
      </w:r>
      <w:hyperlink r:id="rId10" w:history="1">
        <w:r w:rsidRPr="00DA49B1">
          <w:rPr>
            <w:rStyle w:val="greenurl"/>
            <w:sz w:val="28"/>
            <w:szCs w:val="28"/>
          </w:rPr>
          <w:t>www.moex.com</w:t>
        </w:r>
      </w:hyperlink>
      <w:r w:rsidRPr="00DA49B1">
        <w:rPr>
          <w:rStyle w:val="greenurl"/>
          <w:sz w:val="28"/>
          <w:szCs w:val="28"/>
        </w:rPr>
        <w:t>.</w:t>
      </w:r>
    </w:p>
    <w:p w14:paraId="72B3B52C" w14:textId="77777777" w:rsidR="006F70F3" w:rsidRPr="00DA49B1" w:rsidRDefault="006F70F3" w:rsidP="006F70F3">
      <w:pPr>
        <w:pStyle w:val="a3"/>
        <w:numPr>
          <w:ilvl w:val="0"/>
          <w:numId w:val="8"/>
        </w:numPr>
        <w:suppressLineNumbers/>
        <w:tabs>
          <w:tab w:val="clear" w:pos="720"/>
          <w:tab w:val="num" w:pos="0"/>
          <w:tab w:val="left" w:pos="426"/>
          <w:tab w:val="num" w:pos="644"/>
          <w:tab w:val="left" w:pos="851"/>
          <w:tab w:val="left" w:pos="1134"/>
          <w:tab w:val="left" w:pos="3240"/>
          <w:tab w:val="left" w:pos="3600"/>
        </w:tabs>
        <w:suppressAutoHyphens/>
        <w:spacing w:before="0" w:beforeAutospacing="0" w:after="0" w:afterAutospacing="0" w:line="360" w:lineRule="auto"/>
        <w:ind w:left="0" w:firstLine="709"/>
        <w:contextualSpacing/>
        <w:jc w:val="both"/>
        <w:rPr>
          <w:sz w:val="28"/>
          <w:szCs w:val="28"/>
        </w:rPr>
      </w:pPr>
      <w:r w:rsidRPr="00DA49B1">
        <w:rPr>
          <w:sz w:val="28"/>
          <w:szCs w:val="28"/>
        </w:rPr>
        <w:lastRenderedPageBreak/>
        <w:t>Федеральная служба государственной статистики www.gks.ru</w:t>
      </w:r>
    </w:p>
    <w:p w14:paraId="733A4E2B" w14:textId="77777777" w:rsidR="006F70F3" w:rsidRPr="00DA49B1" w:rsidRDefault="006F70F3" w:rsidP="006F70F3">
      <w:pPr>
        <w:pStyle w:val="a3"/>
        <w:numPr>
          <w:ilvl w:val="0"/>
          <w:numId w:val="8"/>
        </w:numPr>
        <w:suppressLineNumbers/>
        <w:tabs>
          <w:tab w:val="left" w:pos="426"/>
          <w:tab w:val="num" w:pos="644"/>
          <w:tab w:val="left" w:pos="851"/>
          <w:tab w:val="left" w:pos="1134"/>
        </w:tabs>
        <w:suppressAutoHyphens/>
        <w:spacing w:before="0" w:beforeAutospacing="0" w:after="0" w:afterAutospacing="0" w:line="360" w:lineRule="auto"/>
        <w:ind w:left="0" w:firstLine="709"/>
        <w:contextualSpacing/>
        <w:jc w:val="both"/>
        <w:rPr>
          <w:sz w:val="28"/>
          <w:szCs w:val="28"/>
        </w:rPr>
      </w:pPr>
      <w:r w:rsidRPr="00DA49B1">
        <w:rPr>
          <w:sz w:val="28"/>
          <w:szCs w:val="28"/>
        </w:rPr>
        <w:t>Официальный с</w:t>
      </w:r>
      <w:r w:rsidRPr="00DA49B1">
        <w:rPr>
          <w:rStyle w:val="greenurl"/>
          <w:sz w:val="28"/>
          <w:szCs w:val="28"/>
        </w:rPr>
        <w:t>айт журнала «Финансовый менеджмент»</w:t>
      </w:r>
      <w:r w:rsidRPr="00DA49B1">
        <w:rPr>
          <w:sz w:val="28"/>
          <w:szCs w:val="28"/>
        </w:rPr>
        <w:t xml:space="preserve"> - </w:t>
      </w:r>
      <w:hyperlink r:id="rId11" w:history="1">
        <w:r w:rsidRPr="00DA49B1">
          <w:rPr>
            <w:rStyle w:val="a4"/>
            <w:color w:val="auto"/>
            <w:sz w:val="28"/>
            <w:szCs w:val="28"/>
            <w:lang w:val="en-US"/>
          </w:rPr>
          <w:t>www</w:t>
        </w:r>
        <w:r w:rsidRPr="00DA49B1">
          <w:rPr>
            <w:rStyle w:val="a4"/>
            <w:color w:val="auto"/>
            <w:sz w:val="28"/>
            <w:szCs w:val="28"/>
          </w:rPr>
          <w:t>.</w:t>
        </w:r>
        <w:proofErr w:type="spellStart"/>
        <w:r w:rsidRPr="00DA49B1">
          <w:rPr>
            <w:rStyle w:val="a4"/>
            <w:color w:val="auto"/>
            <w:sz w:val="28"/>
            <w:szCs w:val="28"/>
            <w:lang w:val="en-US"/>
          </w:rPr>
          <w:t>finman</w:t>
        </w:r>
        <w:proofErr w:type="spellEnd"/>
        <w:r w:rsidRPr="00DA49B1">
          <w:rPr>
            <w:rStyle w:val="a4"/>
            <w:color w:val="auto"/>
            <w:sz w:val="28"/>
            <w:szCs w:val="28"/>
          </w:rPr>
          <w:t>.</w:t>
        </w:r>
        <w:proofErr w:type="spellStart"/>
        <w:r w:rsidRPr="00DA49B1">
          <w:rPr>
            <w:rStyle w:val="a4"/>
            <w:color w:val="auto"/>
            <w:sz w:val="28"/>
            <w:szCs w:val="28"/>
            <w:lang w:val="en-US"/>
          </w:rPr>
          <w:t>ru</w:t>
        </w:r>
        <w:proofErr w:type="spellEnd"/>
      </w:hyperlink>
      <w:r w:rsidRPr="00DA49B1">
        <w:rPr>
          <w:sz w:val="28"/>
          <w:szCs w:val="28"/>
        </w:rPr>
        <w:t>.</w:t>
      </w:r>
    </w:p>
    <w:p w14:paraId="1ED5CB1F" w14:textId="77777777" w:rsidR="006F70F3" w:rsidRPr="00DA49B1" w:rsidRDefault="006F70F3" w:rsidP="006F70F3">
      <w:pPr>
        <w:pStyle w:val="ae"/>
        <w:widowControl w:val="0"/>
        <w:numPr>
          <w:ilvl w:val="0"/>
          <w:numId w:val="8"/>
        </w:numPr>
        <w:tabs>
          <w:tab w:val="left" w:pos="360"/>
          <w:tab w:val="num" w:pos="644"/>
          <w:tab w:val="left" w:pos="851"/>
          <w:tab w:val="left" w:pos="1100"/>
          <w:tab w:val="left" w:pos="1134"/>
        </w:tabs>
        <w:spacing w:line="360" w:lineRule="auto"/>
        <w:ind w:left="0" w:firstLine="709"/>
        <w:jc w:val="both"/>
        <w:rPr>
          <w:sz w:val="28"/>
          <w:szCs w:val="28"/>
        </w:rPr>
      </w:pPr>
      <w:r w:rsidRPr="00DA49B1">
        <w:rPr>
          <w:sz w:val="28"/>
          <w:szCs w:val="28"/>
        </w:rPr>
        <w:t>Официальный сайт КРМ</w:t>
      </w:r>
      <w:r w:rsidRPr="00DA49B1">
        <w:rPr>
          <w:sz w:val="28"/>
          <w:szCs w:val="28"/>
          <w:lang w:val="en-US"/>
        </w:rPr>
        <w:t>G</w:t>
      </w:r>
      <w:r w:rsidRPr="00DA49B1">
        <w:rPr>
          <w:sz w:val="28"/>
          <w:szCs w:val="28"/>
        </w:rPr>
        <w:t xml:space="preserve"> - https://home.kpmg.com.</w:t>
      </w:r>
    </w:p>
    <w:p w14:paraId="0ADE35B6" w14:textId="77777777" w:rsidR="006F70F3" w:rsidRPr="00DA49B1" w:rsidRDefault="006F70F3" w:rsidP="006F70F3">
      <w:pPr>
        <w:pStyle w:val="ae"/>
        <w:widowControl w:val="0"/>
        <w:numPr>
          <w:ilvl w:val="0"/>
          <w:numId w:val="8"/>
        </w:numPr>
        <w:tabs>
          <w:tab w:val="left" w:pos="360"/>
          <w:tab w:val="num" w:pos="644"/>
          <w:tab w:val="left" w:pos="851"/>
          <w:tab w:val="left" w:pos="1100"/>
          <w:tab w:val="left" w:pos="1134"/>
        </w:tabs>
        <w:spacing w:line="360" w:lineRule="auto"/>
        <w:ind w:left="0" w:firstLine="709"/>
        <w:jc w:val="both"/>
        <w:rPr>
          <w:sz w:val="28"/>
          <w:szCs w:val="28"/>
        </w:rPr>
      </w:pPr>
      <w:r w:rsidRPr="00DA49B1">
        <w:rPr>
          <w:sz w:val="28"/>
          <w:szCs w:val="28"/>
        </w:rPr>
        <w:t xml:space="preserve">Официальный сайт </w:t>
      </w:r>
      <w:proofErr w:type="spellStart"/>
      <w:r w:rsidRPr="00DA49B1">
        <w:rPr>
          <w:sz w:val="28"/>
          <w:szCs w:val="28"/>
        </w:rPr>
        <w:t>PwC</w:t>
      </w:r>
      <w:proofErr w:type="spellEnd"/>
      <w:r w:rsidRPr="00DA49B1">
        <w:rPr>
          <w:sz w:val="28"/>
          <w:szCs w:val="28"/>
        </w:rPr>
        <w:t xml:space="preserve"> - https://www.pwc.ru.</w:t>
      </w:r>
    </w:p>
    <w:p w14:paraId="09BF4B9B" w14:textId="77777777" w:rsidR="006F70F3" w:rsidRPr="00DA49B1" w:rsidRDefault="006F70F3" w:rsidP="006F70F3">
      <w:pPr>
        <w:pStyle w:val="ae"/>
        <w:widowControl w:val="0"/>
        <w:numPr>
          <w:ilvl w:val="0"/>
          <w:numId w:val="8"/>
        </w:numPr>
        <w:tabs>
          <w:tab w:val="left" w:pos="360"/>
          <w:tab w:val="num" w:pos="644"/>
          <w:tab w:val="left" w:pos="851"/>
          <w:tab w:val="left" w:pos="1100"/>
          <w:tab w:val="left" w:pos="1134"/>
        </w:tabs>
        <w:spacing w:line="360" w:lineRule="auto"/>
        <w:ind w:left="0" w:firstLine="709"/>
        <w:jc w:val="both"/>
        <w:rPr>
          <w:sz w:val="28"/>
          <w:szCs w:val="28"/>
        </w:rPr>
      </w:pPr>
      <w:r w:rsidRPr="00DA49B1">
        <w:rPr>
          <w:sz w:val="28"/>
          <w:szCs w:val="28"/>
        </w:rPr>
        <w:t xml:space="preserve">Официальный сайт </w:t>
      </w:r>
      <w:proofErr w:type="spellStart"/>
      <w:r w:rsidRPr="00DA49B1">
        <w:rPr>
          <w:sz w:val="28"/>
          <w:szCs w:val="28"/>
        </w:rPr>
        <w:t>Делойт</w:t>
      </w:r>
      <w:proofErr w:type="spellEnd"/>
      <w:r w:rsidRPr="00DA49B1">
        <w:rPr>
          <w:sz w:val="28"/>
          <w:szCs w:val="28"/>
        </w:rPr>
        <w:t xml:space="preserve"> - https://www2.deloitte.com.</w:t>
      </w:r>
    </w:p>
    <w:p w14:paraId="0AC42D8A" w14:textId="77777777" w:rsidR="006F70F3" w:rsidRPr="00DA49B1" w:rsidRDefault="006F70F3" w:rsidP="006F70F3">
      <w:pPr>
        <w:pStyle w:val="ae"/>
        <w:widowControl w:val="0"/>
        <w:numPr>
          <w:ilvl w:val="0"/>
          <w:numId w:val="8"/>
        </w:numPr>
        <w:tabs>
          <w:tab w:val="left" w:pos="360"/>
          <w:tab w:val="num" w:pos="644"/>
          <w:tab w:val="left" w:pos="851"/>
          <w:tab w:val="left" w:pos="1100"/>
          <w:tab w:val="left" w:pos="1134"/>
        </w:tabs>
        <w:spacing w:line="360" w:lineRule="auto"/>
        <w:ind w:left="0" w:firstLine="709"/>
        <w:jc w:val="both"/>
        <w:rPr>
          <w:sz w:val="28"/>
          <w:szCs w:val="28"/>
        </w:rPr>
      </w:pPr>
      <w:r w:rsidRPr="00DA49B1">
        <w:rPr>
          <w:sz w:val="28"/>
          <w:szCs w:val="28"/>
        </w:rPr>
        <w:t xml:space="preserve">Официальный сайт Ассоциации </w:t>
      </w:r>
      <w:proofErr w:type="spellStart"/>
      <w:r w:rsidRPr="00DA49B1">
        <w:rPr>
          <w:sz w:val="28"/>
          <w:szCs w:val="28"/>
        </w:rPr>
        <w:t>ФинТех</w:t>
      </w:r>
      <w:proofErr w:type="spellEnd"/>
      <w:r w:rsidRPr="00DA49B1">
        <w:rPr>
          <w:sz w:val="28"/>
          <w:szCs w:val="28"/>
        </w:rPr>
        <w:t xml:space="preserve"> - </w:t>
      </w:r>
      <w:hyperlink r:id="rId12" w:history="1">
        <w:r w:rsidRPr="00DA49B1">
          <w:rPr>
            <w:rStyle w:val="a4"/>
            <w:color w:val="auto"/>
            <w:sz w:val="28"/>
            <w:szCs w:val="28"/>
            <w:u w:val="none"/>
            <w:lang w:val="en-US"/>
          </w:rPr>
          <w:t>http</w:t>
        </w:r>
        <w:r w:rsidRPr="00DA49B1">
          <w:rPr>
            <w:rStyle w:val="a4"/>
            <w:color w:val="auto"/>
            <w:sz w:val="28"/>
            <w:szCs w:val="28"/>
            <w:u w:val="none"/>
          </w:rPr>
          <w:t>://</w:t>
        </w:r>
        <w:proofErr w:type="spellStart"/>
        <w:r w:rsidRPr="00DA49B1">
          <w:rPr>
            <w:rStyle w:val="a4"/>
            <w:color w:val="auto"/>
            <w:sz w:val="28"/>
            <w:szCs w:val="28"/>
            <w:u w:val="none"/>
            <w:lang w:val="en-US"/>
          </w:rPr>
          <w:t>fintechru</w:t>
        </w:r>
        <w:proofErr w:type="spellEnd"/>
        <w:r w:rsidRPr="00DA49B1">
          <w:rPr>
            <w:rStyle w:val="a4"/>
            <w:color w:val="auto"/>
            <w:sz w:val="28"/>
            <w:szCs w:val="28"/>
            <w:u w:val="none"/>
          </w:rPr>
          <w:t>.</w:t>
        </w:r>
        <w:r w:rsidRPr="00DA49B1">
          <w:rPr>
            <w:rStyle w:val="a4"/>
            <w:color w:val="auto"/>
            <w:sz w:val="28"/>
            <w:szCs w:val="28"/>
            <w:u w:val="none"/>
            <w:lang w:val="en-US"/>
          </w:rPr>
          <w:t>org</w:t>
        </w:r>
      </w:hyperlink>
      <w:r w:rsidRPr="00DA49B1">
        <w:rPr>
          <w:sz w:val="28"/>
          <w:szCs w:val="28"/>
        </w:rPr>
        <w:t>.</w:t>
      </w:r>
    </w:p>
    <w:p w14:paraId="2313AB66" w14:textId="77777777" w:rsidR="006F70F3" w:rsidRPr="00DA49B1" w:rsidRDefault="006F70F3" w:rsidP="006F70F3">
      <w:pPr>
        <w:pStyle w:val="a3"/>
        <w:numPr>
          <w:ilvl w:val="0"/>
          <w:numId w:val="8"/>
        </w:numPr>
        <w:suppressLineNumbers/>
        <w:tabs>
          <w:tab w:val="left" w:pos="426"/>
          <w:tab w:val="num" w:pos="644"/>
          <w:tab w:val="left" w:pos="851"/>
          <w:tab w:val="left" w:pos="1134"/>
        </w:tabs>
        <w:suppressAutoHyphens/>
        <w:spacing w:before="0" w:beforeAutospacing="0" w:after="0" w:afterAutospacing="0" w:line="360" w:lineRule="auto"/>
        <w:ind w:left="0" w:firstLine="709"/>
        <w:contextualSpacing/>
        <w:jc w:val="both"/>
        <w:rPr>
          <w:sz w:val="28"/>
          <w:szCs w:val="28"/>
        </w:rPr>
      </w:pPr>
      <w:r w:rsidRPr="00DA49B1">
        <w:rPr>
          <w:sz w:val="28"/>
          <w:szCs w:val="28"/>
        </w:rPr>
        <w:t xml:space="preserve">Корпоративный менеджмент /Информационный интернет-проект - </w:t>
      </w:r>
      <w:hyperlink r:id="rId13" w:history="1">
        <w:r w:rsidRPr="00DA49B1">
          <w:rPr>
            <w:rStyle w:val="a4"/>
            <w:color w:val="auto"/>
            <w:sz w:val="28"/>
            <w:szCs w:val="28"/>
            <w:u w:val="none"/>
            <w:lang w:val="en-US"/>
          </w:rPr>
          <w:t>www</w:t>
        </w:r>
        <w:r w:rsidRPr="00DA49B1">
          <w:rPr>
            <w:rStyle w:val="a4"/>
            <w:color w:val="auto"/>
            <w:sz w:val="28"/>
            <w:szCs w:val="28"/>
            <w:u w:val="none"/>
          </w:rPr>
          <w:t>.</w:t>
        </w:r>
        <w:proofErr w:type="spellStart"/>
        <w:r w:rsidRPr="00DA49B1">
          <w:rPr>
            <w:rStyle w:val="a4"/>
            <w:color w:val="auto"/>
            <w:sz w:val="28"/>
            <w:szCs w:val="28"/>
            <w:u w:val="none"/>
            <w:lang w:val="en-US"/>
          </w:rPr>
          <w:t>cfin</w:t>
        </w:r>
        <w:proofErr w:type="spellEnd"/>
        <w:r w:rsidRPr="00DA49B1">
          <w:rPr>
            <w:rStyle w:val="a4"/>
            <w:color w:val="auto"/>
            <w:sz w:val="28"/>
            <w:szCs w:val="28"/>
            <w:u w:val="none"/>
          </w:rPr>
          <w:t>.</w:t>
        </w:r>
        <w:proofErr w:type="spellStart"/>
        <w:r w:rsidRPr="00DA49B1">
          <w:rPr>
            <w:rStyle w:val="a4"/>
            <w:color w:val="auto"/>
            <w:sz w:val="28"/>
            <w:szCs w:val="28"/>
            <w:u w:val="none"/>
            <w:lang w:val="en-US"/>
          </w:rPr>
          <w:t>ru</w:t>
        </w:r>
        <w:proofErr w:type="spellEnd"/>
      </w:hyperlink>
      <w:r w:rsidRPr="00DA49B1">
        <w:rPr>
          <w:sz w:val="28"/>
          <w:szCs w:val="28"/>
        </w:rPr>
        <w:t>.</w:t>
      </w:r>
    </w:p>
    <w:p w14:paraId="44A33E99" w14:textId="77777777" w:rsidR="006F70F3" w:rsidRPr="00DA49B1" w:rsidRDefault="006F70F3" w:rsidP="006F70F3">
      <w:pPr>
        <w:pStyle w:val="a3"/>
        <w:numPr>
          <w:ilvl w:val="0"/>
          <w:numId w:val="8"/>
        </w:numPr>
        <w:tabs>
          <w:tab w:val="clear" w:pos="720"/>
          <w:tab w:val="num" w:pos="644"/>
          <w:tab w:val="left" w:pos="851"/>
          <w:tab w:val="left" w:pos="993"/>
          <w:tab w:val="left" w:pos="1134"/>
        </w:tabs>
        <w:spacing w:before="0" w:beforeAutospacing="0" w:after="0" w:afterAutospacing="0" w:line="360" w:lineRule="auto"/>
        <w:ind w:left="0" w:firstLine="709"/>
        <w:jc w:val="both"/>
        <w:rPr>
          <w:iCs/>
          <w:sz w:val="28"/>
          <w:szCs w:val="28"/>
          <w:lang w:val="en-US"/>
        </w:rPr>
      </w:pPr>
      <w:r w:rsidRPr="00DA49B1">
        <w:rPr>
          <w:iCs/>
          <w:sz w:val="28"/>
          <w:szCs w:val="28"/>
          <w:lang w:val="en-US"/>
        </w:rPr>
        <w:t xml:space="preserve">Everything You Need to Know About Due Diligence: Types, Roles, and Processes. Mar 14, 2019 </w:t>
      </w:r>
      <w:proofErr w:type="spellStart"/>
      <w:r w:rsidRPr="00DA49B1">
        <w:rPr>
          <w:iCs/>
          <w:sz w:val="28"/>
          <w:szCs w:val="28"/>
          <w:lang w:val="en-US"/>
        </w:rPr>
        <w:t>Smartsheet</w:t>
      </w:r>
      <w:proofErr w:type="spellEnd"/>
      <w:r w:rsidRPr="00DA49B1">
        <w:rPr>
          <w:iCs/>
          <w:sz w:val="28"/>
          <w:szCs w:val="28"/>
          <w:lang w:val="en-US"/>
        </w:rPr>
        <w:t xml:space="preserve"> Contributor A. Marker on Mar 14, 2019 https://www.smartsheet.com/due-diligence-guide </w:t>
      </w:r>
    </w:p>
    <w:p w14:paraId="45A5458E" w14:textId="77777777" w:rsidR="006F70F3" w:rsidRPr="00DA49B1" w:rsidRDefault="006F70F3" w:rsidP="006F70F3">
      <w:pPr>
        <w:pStyle w:val="ae"/>
        <w:numPr>
          <w:ilvl w:val="0"/>
          <w:numId w:val="8"/>
        </w:numPr>
        <w:tabs>
          <w:tab w:val="clear" w:pos="720"/>
          <w:tab w:val="num" w:pos="644"/>
          <w:tab w:val="left" w:pos="851"/>
        </w:tabs>
        <w:spacing w:line="360" w:lineRule="auto"/>
        <w:ind w:left="0" w:firstLine="709"/>
        <w:jc w:val="both"/>
        <w:rPr>
          <w:sz w:val="28"/>
          <w:szCs w:val="28"/>
          <w:lang w:val="en-US"/>
        </w:rPr>
      </w:pPr>
      <w:r w:rsidRPr="00DA49B1">
        <w:rPr>
          <w:sz w:val="28"/>
          <w:szCs w:val="28"/>
          <w:lang w:val="en-US"/>
        </w:rPr>
        <w:t>Financial Due Diligence www.lehmanbrown.com</w:t>
      </w:r>
    </w:p>
    <w:p w14:paraId="706A277C" w14:textId="77777777" w:rsidR="006F70F3" w:rsidRPr="00DA49B1" w:rsidRDefault="006F70F3" w:rsidP="006F70F3">
      <w:pPr>
        <w:pStyle w:val="ae"/>
        <w:numPr>
          <w:ilvl w:val="0"/>
          <w:numId w:val="8"/>
        </w:numPr>
        <w:tabs>
          <w:tab w:val="clear" w:pos="720"/>
          <w:tab w:val="num" w:pos="644"/>
          <w:tab w:val="left" w:pos="851"/>
        </w:tabs>
        <w:spacing w:line="360" w:lineRule="auto"/>
        <w:ind w:left="0" w:firstLine="709"/>
        <w:jc w:val="both"/>
        <w:rPr>
          <w:sz w:val="28"/>
          <w:szCs w:val="28"/>
        </w:rPr>
      </w:pPr>
      <w:r w:rsidRPr="00DA49B1">
        <w:rPr>
          <w:sz w:val="28"/>
          <w:szCs w:val="28"/>
        </w:rPr>
        <w:t>Электронные ресурсы БИК:</w:t>
      </w:r>
    </w:p>
    <w:p w14:paraId="3379A427" w14:textId="77777777" w:rsidR="006F70F3" w:rsidRPr="00DA49B1" w:rsidRDefault="006F70F3" w:rsidP="006F70F3">
      <w:pPr>
        <w:pStyle w:val="ae"/>
        <w:numPr>
          <w:ilvl w:val="0"/>
          <w:numId w:val="31"/>
        </w:numPr>
        <w:tabs>
          <w:tab w:val="left" w:pos="851"/>
        </w:tabs>
        <w:spacing w:line="360" w:lineRule="auto"/>
        <w:ind w:left="0" w:firstLine="709"/>
        <w:jc w:val="both"/>
        <w:rPr>
          <w:sz w:val="28"/>
          <w:szCs w:val="28"/>
        </w:rPr>
      </w:pPr>
      <w:r w:rsidRPr="00DA49B1">
        <w:rPr>
          <w:sz w:val="28"/>
          <w:szCs w:val="28"/>
        </w:rPr>
        <w:t xml:space="preserve">Электронная библиотека Финансового университета (ЭБ) </w:t>
      </w:r>
      <w:hyperlink r:id="rId14" w:history="1">
        <w:r w:rsidRPr="00DA49B1">
          <w:rPr>
            <w:rStyle w:val="a4"/>
            <w:color w:val="auto"/>
            <w:sz w:val="28"/>
            <w:szCs w:val="28"/>
          </w:rPr>
          <w:t>http://elib.fa.ru/</w:t>
        </w:r>
      </w:hyperlink>
    </w:p>
    <w:p w14:paraId="5C9B396B" w14:textId="77777777" w:rsidR="006F70F3" w:rsidRPr="00DA49B1" w:rsidRDefault="006F70F3" w:rsidP="006F70F3">
      <w:pPr>
        <w:pStyle w:val="ae"/>
        <w:numPr>
          <w:ilvl w:val="0"/>
          <w:numId w:val="31"/>
        </w:numPr>
        <w:tabs>
          <w:tab w:val="left" w:pos="851"/>
        </w:tabs>
        <w:spacing w:line="360" w:lineRule="auto"/>
        <w:ind w:left="0" w:firstLine="709"/>
        <w:jc w:val="both"/>
        <w:rPr>
          <w:sz w:val="28"/>
          <w:szCs w:val="28"/>
        </w:rPr>
      </w:pPr>
      <w:r w:rsidRPr="00DA49B1">
        <w:rPr>
          <w:sz w:val="28"/>
          <w:szCs w:val="28"/>
        </w:rPr>
        <w:t>Электронно-библиотечная система BOOK.RU http://www.book.ru</w:t>
      </w:r>
    </w:p>
    <w:p w14:paraId="49F6A220" w14:textId="77777777" w:rsidR="006F70F3" w:rsidRPr="00DA49B1" w:rsidRDefault="006F70F3" w:rsidP="006F70F3">
      <w:pPr>
        <w:pStyle w:val="ae"/>
        <w:numPr>
          <w:ilvl w:val="0"/>
          <w:numId w:val="31"/>
        </w:numPr>
        <w:tabs>
          <w:tab w:val="left" w:pos="851"/>
        </w:tabs>
        <w:spacing w:line="360" w:lineRule="auto"/>
        <w:ind w:left="0" w:firstLine="709"/>
        <w:jc w:val="both"/>
        <w:rPr>
          <w:sz w:val="28"/>
          <w:szCs w:val="28"/>
        </w:rPr>
      </w:pPr>
      <w:r w:rsidRPr="00DA49B1">
        <w:rPr>
          <w:sz w:val="28"/>
          <w:szCs w:val="28"/>
        </w:rPr>
        <w:t>Электронно-библиотечная система «Университетская библиотека ОНЛАЙН» http://biblioclub.ru/</w:t>
      </w:r>
    </w:p>
    <w:p w14:paraId="15B680D1" w14:textId="77777777" w:rsidR="006F70F3" w:rsidRPr="00DA49B1" w:rsidRDefault="006F70F3" w:rsidP="006F70F3">
      <w:pPr>
        <w:pStyle w:val="ae"/>
        <w:numPr>
          <w:ilvl w:val="0"/>
          <w:numId w:val="31"/>
        </w:numPr>
        <w:tabs>
          <w:tab w:val="left" w:pos="851"/>
        </w:tabs>
        <w:spacing w:line="360" w:lineRule="auto"/>
        <w:ind w:left="0" w:firstLine="709"/>
        <w:jc w:val="both"/>
        <w:rPr>
          <w:sz w:val="28"/>
          <w:szCs w:val="28"/>
        </w:rPr>
      </w:pPr>
      <w:r w:rsidRPr="00DA49B1">
        <w:rPr>
          <w:sz w:val="28"/>
          <w:szCs w:val="28"/>
        </w:rPr>
        <w:t xml:space="preserve">Электронно-библиотечная система </w:t>
      </w:r>
      <w:proofErr w:type="spellStart"/>
      <w:r w:rsidRPr="00DA49B1">
        <w:rPr>
          <w:sz w:val="28"/>
          <w:szCs w:val="28"/>
        </w:rPr>
        <w:t>Znanium</w:t>
      </w:r>
      <w:proofErr w:type="spellEnd"/>
      <w:r w:rsidRPr="00DA49B1">
        <w:rPr>
          <w:sz w:val="28"/>
          <w:szCs w:val="28"/>
        </w:rPr>
        <w:t xml:space="preserve"> http://www.znanium.com</w:t>
      </w:r>
    </w:p>
    <w:p w14:paraId="15788794" w14:textId="77777777" w:rsidR="006F70F3" w:rsidRPr="00DA49B1" w:rsidRDefault="006F70F3" w:rsidP="006F70F3">
      <w:pPr>
        <w:pStyle w:val="ae"/>
        <w:numPr>
          <w:ilvl w:val="0"/>
          <w:numId w:val="31"/>
        </w:numPr>
        <w:tabs>
          <w:tab w:val="left" w:pos="851"/>
        </w:tabs>
        <w:spacing w:line="360" w:lineRule="auto"/>
        <w:ind w:left="0" w:firstLine="709"/>
        <w:jc w:val="both"/>
        <w:rPr>
          <w:sz w:val="28"/>
          <w:szCs w:val="28"/>
        </w:rPr>
      </w:pPr>
      <w:r w:rsidRPr="00DA49B1">
        <w:rPr>
          <w:sz w:val="28"/>
          <w:szCs w:val="28"/>
        </w:rPr>
        <w:t>Электронно-библиотечная система издательства «ЮРАЙТ» https://urait.ru/</w:t>
      </w:r>
    </w:p>
    <w:p w14:paraId="4BF5EE57" w14:textId="77777777" w:rsidR="006F70F3" w:rsidRPr="00DA49B1" w:rsidRDefault="006F70F3" w:rsidP="006F70F3">
      <w:pPr>
        <w:pStyle w:val="ae"/>
        <w:numPr>
          <w:ilvl w:val="0"/>
          <w:numId w:val="31"/>
        </w:numPr>
        <w:tabs>
          <w:tab w:val="left" w:pos="851"/>
        </w:tabs>
        <w:spacing w:line="360" w:lineRule="auto"/>
        <w:ind w:left="0" w:firstLine="709"/>
        <w:jc w:val="both"/>
        <w:rPr>
          <w:sz w:val="28"/>
          <w:szCs w:val="28"/>
        </w:rPr>
      </w:pPr>
      <w:r w:rsidRPr="00DA49B1">
        <w:rPr>
          <w:sz w:val="28"/>
          <w:szCs w:val="28"/>
        </w:rPr>
        <w:t xml:space="preserve">Электронно-библиотечная система издательства Проспект </w:t>
      </w:r>
      <w:hyperlink r:id="rId15" w:history="1">
        <w:r w:rsidRPr="00DA49B1">
          <w:rPr>
            <w:rStyle w:val="a4"/>
            <w:color w:val="auto"/>
            <w:sz w:val="28"/>
            <w:szCs w:val="28"/>
          </w:rPr>
          <w:t>http://ebs.prospekt.org/books</w:t>
        </w:r>
      </w:hyperlink>
    </w:p>
    <w:p w14:paraId="34C55493" w14:textId="77777777" w:rsidR="006F70F3" w:rsidRPr="00DA49B1" w:rsidRDefault="006F70F3" w:rsidP="006F70F3">
      <w:pPr>
        <w:pStyle w:val="ae"/>
        <w:numPr>
          <w:ilvl w:val="0"/>
          <w:numId w:val="31"/>
        </w:numPr>
        <w:tabs>
          <w:tab w:val="left" w:pos="851"/>
        </w:tabs>
        <w:spacing w:line="360" w:lineRule="auto"/>
        <w:ind w:left="0" w:firstLine="709"/>
        <w:jc w:val="both"/>
        <w:rPr>
          <w:sz w:val="28"/>
          <w:szCs w:val="28"/>
        </w:rPr>
      </w:pPr>
      <w:r w:rsidRPr="00DA49B1">
        <w:rPr>
          <w:sz w:val="28"/>
          <w:szCs w:val="28"/>
          <w:shd w:val="clear" w:color="auto" w:fill="FFFFFF"/>
        </w:rPr>
        <w:t>Справочно-образовательная система</w:t>
      </w:r>
      <w:r w:rsidRPr="00DA49B1">
        <w:rPr>
          <w:sz w:val="28"/>
          <w:szCs w:val="28"/>
        </w:rPr>
        <w:t xml:space="preserve"> </w:t>
      </w:r>
      <w:proofErr w:type="spellStart"/>
      <w:r w:rsidRPr="00DA49B1">
        <w:rPr>
          <w:sz w:val="28"/>
          <w:szCs w:val="28"/>
        </w:rPr>
        <w:t>Актион</w:t>
      </w:r>
      <w:proofErr w:type="spellEnd"/>
      <w:r w:rsidRPr="00DA49B1">
        <w:rPr>
          <w:sz w:val="28"/>
          <w:szCs w:val="28"/>
        </w:rPr>
        <w:t xml:space="preserve"> 360 https://action360.ru/</w:t>
      </w:r>
    </w:p>
    <w:p w14:paraId="114A647F" w14:textId="77777777" w:rsidR="006F70F3" w:rsidRPr="00DA49B1" w:rsidRDefault="006F70F3" w:rsidP="006F70F3">
      <w:pPr>
        <w:pStyle w:val="ae"/>
        <w:numPr>
          <w:ilvl w:val="0"/>
          <w:numId w:val="31"/>
        </w:numPr>
        <w:tabs>
          <w:tab w:val="left" w:pos="851"/>
        </w:tabs>
        <w:spacing w:line="360" w:lineRule="auto"/>
        <w:ind w:left="0" w:firstLine="709"/>
        <w:jc w:val="both"/>
        <w:rPr>
          <w:rStyle w:val="a4"/>
          <w:color w:val="auto"/>
          <w:sz w:val="28"/>
          <w:szCs w:val="28"/>
        </w:rPr>
      </w:pPr>
      <w:r w:rsidRPr="00DA49B1">
        <w:rPr>
          <w:sz w:val="28"/>
          <w:szCs w:val="28"/>
        </w:rPr>
        <w:t xml:space="preserve">Деловая онлайн-библиотека </w:t>
      </w:r>
      <w:proofErr w:type="spellStart"/>
      <w:r w:rsidRPr="00DA49B1">
        <w:rPr>
          <w:sz w:val="28"/>
          <w:szCs w:val="28"/>
        </w:rPr>
        <w:t>Alpina</w:t>
      </w:r>
      <w:proofErr w:type="spellEnd"/>
      <w:r w:rsidRPr="00DA49B1">
        <w:rPr>
          <w:sz w:val="28"/>
          <w:szCs w:val="28"/>
        </w:rPr>
        <w:t xml:space="preserve"> </w:t>
      </w:r>
      <w:proofErr w:type="spellStart"/>
      <w:r w:rsidRPr="00DA49B1">
        <w:rPr>
          <w:sz w:val="28"/>
          <w:szCs w:val="28"/>
        </w:rPr>
        <w:t>Digital</w:t>
      </w:r>
      <w:proofErr w:type="spellEnd"/>
      <w:r w:rsidRPr="00DA49B1">
        <w:rPr>
          <w:sz w:val="28"/>
          <w:szCs w:val="28"/>
        </w:rPr>
        <w:t xml:space="preserve"> </w:t>
      </w:r>
      <w:hyperlink r:id="rId16" w:history="1">
        <w:r w:rsidRPr="00DA49B1">
          <w:rPr>
            <w:rStyle w:val="a4"/>
            <w:color w:val="auto"/>
            <w:sz w:val="28"/>
            <w:szCs w:val="28"/>
          </w:rPr>
          <w:t>http://lib.alpinadigital.ru/</w:t>
        </w:r>
      </w:hyperlink>
    </w:p>
    <w:p w14:paraId="6DFE0E7C" w14:textId="77777777" w:rsidR="006F70F3" w:rsidRPr="00DA49B1" w:rsidRDefault="006F70F3" w:rsidP="006F70F3">
      <w:pPr>
        <w:pStyle w:val="ae"/>
        <w:numPr>
          <w:ilvl w:val="0"/>
          <w:numId w:val="31"/>
        </w:numPr>
        <w:tabs>
          <w:tab w:val="left" w:pos="851"/>
        </w:tabs>
        <w:spacing w:line="360" w:lineRule="auto"/>
        <w:ind w:left="0" w:firstLine="709"/>
        <w:jc w:val="both"/>
        <w:rPr>
          <w:sz w:val="28"/>
          <w:szCs w:val="28"/>
        </w:rPr>
      </w:pPr>
      <w:r w:rsidRPr="00DA49B1">
        <w:rPr>
          <w:sz w:val="28"/>
          <w:szCs w:val="28"/>
        </w:rPr>
        <w:t>Электронная библиотека издательства «МИФ» («Манн, Иванов и Фербер») https://fa.miflib.ru/auth/#/registration</w:t>
      </w:r>
    </w:p>
    <w:p w14:paraId="467EADA6" w14:textId="77777777" w:rsidR="006F70F3" w:rsidRPr="00DA49B1" w:rsidRDefault="006F70F3" w:rsidP="006F70F3">
      <w:pPr>
        <w:pStyle w:val="ae"/>
        <w:numPr>
          <w:ilvl w:val="0"/>
          <w:numId w:val="31"/>
        </w:numPr>
        <w:tabs>
          <w:tab w:val="left" w:pos="851"/>
        </w:tabs>
        <w:spacing w:line="360" w:lineRule="auto"/>
        <w:ind w:left="0" w:firstLine="709"/>
        <w:jc w:val="both"/>
        <w:rPr>
          <w:sz w:val="28"/>
          <w:szCs w:val="28"/>
        </w:rPr>
      </w:pPr>
      <w:r w:rsidRPr="00DA49B1">
        <w:rPr>
          <w:sz w:val="28"/>
          <w:szCs w:val="28"/>
        </w:rPr>
        <w:t>Электронная библиотека Издательского дома «Гребенников» https://grebennikon.ru/</w:t>
      </w:r>
    </w:p>
    <w:p w14:paraId="04D883DD" w14:textId="77777777" w:rsidR="006F70F3" w:rsidRPr="00DA49B1" w:rsidRDefault="006F70F3" w:rsidP="006F70F3">
      <w:pPr>
        <w:pStyle w:val="ae"/>
        <w:numPr>
          <w:ilvl w:val="0"/>
          <w:numId w:val="31"/>
        </w:numPr>
        <w:tabs>
          <w:tab w:val="left" w:pos="851"/>
        </w:tabs>
        <w:spacing w:line="360" w:lineRule="auto"/>
        <w:ind w:left="0" w:firstLine="709"/>
        <w:jc w:val="both"/>
        <w:rPr>
          <w:sz w:val="28"/>
          <w:szCs w:val="28"/>
        </w:rPr>
      </w:pPr>
      <w:r w:rsidRPr="00DA49B1">
        <w:rPr>
          <w:sz w:val="28"/>
          <w:szCs w:val="28"/>
        </w:rPr>
        <w:lastRenderedPageBreak/>
        <w:t xml:space="preserve">Научная электронная библиотека eLibrary.ru http://elibrary.ru  </w:t>
      </w:r>
    </w:p>
    <w:p w14:paraId="01475E80" w14:textId="77777777" w:rsidR="006F70F3" w:rsidRPr="00DA49B1" w:rsidRDefault="006F70F3" w:rsidP="006F70F3">
      <w:pPr>
        <w:pStyle w:val="ae"/>
        <w:numPr>
          <w:ilvl w:val="0"/>
          <w:numId w:val="31"/>
        </w:numPr>
        <w:tabs>
          <w:tab w:val="left" w:pos="851"/>
        </w:tabs>
        <w:spacing w:line="360" w:lineRule="auto"/>
        <w:ind w:left="0" w:firstLine="709"/>
        <w:jc w:val="both"/>
        <w:rPr>
          <w:sz w:val="28"/>
          <w:szCs w:val="28"/>
        </w:rPr>
      </w:pPr>
      <w:r w:rsidRPr="00DA49B1">
        <w:rPr>
          <w:sz w:val="28"/>
          <w:szCs w:val="28"/>
        </w:rPr>
        <w:t>Национальная электронная библиотека http://нэб.рф/</w:t>
      </w:r>
    </w:p>
    <w:p w14:paraId="2A01043B" w14:textId="77777777" w:rsidR="006F70F3" w:rsidRPr="00DA49B1" w:rsidRDefault="006F70F3" w:rsidP="006F70F3">
      <w:pPr>
        <w:pStyle w:val="ae"/>
        <w:numPr>
          <w:ilvl w:val="0"/>
          <w:numId w:val="31"/>
        </w:numPr>
        <w:tabs>
          <w:tab w:val="left" w:pos="851"/>
        </w:tabs>
        <w:spacing w:line="360" w:lineRule="auto"/>
        <w:ind w:left="0" w:firstLine="709"/>
        <w:jc w:val="both"/>
        <w:rPr>
          <w:sz w:val="28"/>
          <w:szCs w:val="28"/>
        </w:rPr>
      </w:pPr>
      <w:r w:rsidRPr="00DA49B1">
        <w:rPr>
          <w:sz w:val="28"/>
          <w:szCs w:val="28"/>
        </w:rPr>
        <w:t>Финансовая справочная система «Финансовый директор» http://www.1fd.ru/</w:t>
      </w:r>
    </w:p>
    <w:p w14:paraId="040C19F7" w14:textId="77777777" w:rsidR="006F70F3" w:rsidRPr="00DA49B1" w:rsidRDefault="006F70F3" w:rsidP="006F70F3">
      <w:pPr>
        <w:pStyle w:val="ae"/>
        <w:numPr>
          <w:ilvl w:val="0"/>
          <w:numId w:val="31"/>
        </w:numPr>
        <w:tabs>
          <w:tab w:val="left" w:pos="851"/>
        </w:tabs>
        <w:spacing w:line="360" w:lineRule="auto"/>
        <w:ind w:left="0" w:firstLine="709"/>
        <w:jc w:val="both"/>
        <w:rPr>
          <w:sz w:val="28"/>
          <w:szCs w:val="28"/>
        </w:rPr>
      </w:pPr>
      <w:r w:rsidRPr="00DA49B1">
        <w:rPr>
          <w:sz w:val="28"/>
          <w:szCs w:val="28"/>
        </w:rPr>
        <w:t>Ресурсы информационно-аналитического агентства по финансовым рынкам Cbonds.ru https://cbonds.ru/</w:t>
      </w:r>
    </w:p>
    <w:p w14:paraId="5F4CBF21" w14:textId="77777777" w:rsidR="006F70F3" w:rsidRPr="00DA49B1" w:rsidRDefault="006F70F3" w:rsidP="006F70F3">
      <w:pPr>
        <w:pStyle w:val="ae"/>
        <w:numPr>
          <w:ilvl w:val="0"/>
          <w:numId w:val="31"/>
        </w:numPr>
        <w:tabs>
          <w:tab w:val="left" w:pos="851"/>
        </w:tabs>
        <w:spacing w:line="360" w:lineRule="auto"/>
        <w:ind w:left="0" w:firstLine="709"/>
        <w:jc w:val="both"/>
        <w:rPr>
          <w:sz w:val="28"/>
          <w:szCs w:val="28"/>
        </w:rPr>
      </w:pPr>
      <w:r w:rsidRPr="00DA49B1">
        <w:rPr>
          <w:sz w:val="28"/>
          <w:szCs w:val="28"/>
        </w:rPr>
        <w:t xml:space="preserve">СПАРК </w:t>
      </w:r>
      <w:hyperlink r:id="rId17" w:history="1">
        <w:r w:rsidRPr="00DA49B1">
          <w:rPr>
            <w:rStyle w:val="a4"/>
            <w:color w:val="auto"/>
            <w:sz w:val="28"/>
            <w:szCs w:val="28"/>
          </w:rPr>
          <w:t>https://spark-interfax.ru/</w:t>
        </w:r>
      </w:hyperlink>
    </w:p>
    <w:p w14:paraId="1E4D457F" w14:textId="77777777" w:rsidR="006F70F3" w:rsidRPr="00DA49B1" w:rsidRDefault="006F70F3" w:rsidP="006F70F3">
      <w:pPr>
        <w:pStyle w:val="ae"/>
        <w:numPr>
          <w:ilvl w:val="0"/>
          <w:numId w:val="31"/>
        </w:numPr>
        <w:tabs>
          <w:tab w:val="left" w:pos="851"/>
        </w:tabs>
        <w:spacing w:line="360" w:lineRule="auto"/>
        <w:ind w:left="0" w:firstLine="709"/>
        <w:jc w:val="both"/>
        <w:rPr>
          <w:sz w:val="28"/>
          <w:szCs w:val="28"/>
          <w:lang w:val="en-US"/>
        </w:rPr>
      </w:pPr>
      <w:r w:rsidRPr="00DA49B1">
        <w:rPr>
          <w:sz w:val="28"/>
          <w:szCs w:val="28"/>
          <w:lang w:val="en-US"/>
        </w:rPr>
        <w:t>STATISTA https://www.statista.com/</w:t>
      </w:r>
    </w:p>
    <w:p w14:paraId="156FD588" w14:textId="77777777" w:rsidR="006F70F3" w:rsidRPr="00DA49B1" w:rsidRDefault="006F70F3" w:rsidP="006F70F3">
      <w:pPr>
        <w:pStyle w:val="ae"/>
        <w:numPr>
          <w:ilvl w:val="0"/>
          <w:numId w:val="31"/>
        </w:numPr>
        <w:tabs>
          <w:tab w:val="left" w:pos="851"/>
        </w:tabs>
        <w:spacing w:line="360" w:lineRule="auto"/>
        <w:ind w:left="0" w:firstLine="709"/>
        <w:jc w:val="both"/>
        <w:rPr>
          <w:sz w:val="28"/>
          <w:szCs w:val="28"/>
          <w:lang w:val="en-US"/>
        </w:rPr>
      </w:pPr>
      <w:r w:rsidRPr="00DA49B1">
        <w:rPr>
          <w:sz w:val="28"/>
          <w:szCs w:val="28"/>
          <w:lang w:val="en-US"/>
        </w:rPr>
        <w:t>Academic Reference http://ar.cnki.net/ACADREF</w:t>
      </w:r>
    </w:p>
    <w:p w14:paraId="7E5F8550" w14:textId="77777777" w:rsidR="006F70F3" w:rsidRPr="005125D4" w:rsidRDefault="006F70F3" w:rsidP="006F70F3">
      <w:pPr>
        <w:pStyle w:val="ae"/>
        <w:numPr>
          <w:ilvl w:val="0"/>
          <w:numId w:val="31"/>
        </w:numPr>
        <w:tabs>
          <w:tab w:val="left" w:pos="851"/>
        </w:tabs>
        <w:spacing w:line="360" w:lineRule="auto"/>
        <w:ind w:left="0" w:firstLine="709"/>
        <w:jc w:val="both"/>
        <w:rPr>
          <w:sz w:val="28"/>
          <w:szCs w:val="28"/>
        </w:rPr>
      </w:pPr>
      <w:r w:rsidRPr="005125D4">
        <w:rPr>
          <w:sz w:val="28"/>
          <w:szCs w:val="28"/>
        </w:rPr>
        <w:t xml:space="preserve">Пакет баз данных компании EBSCO </w:t>
      </w:r>
      <w:proofErr w:type="spellStart"/>
      <w:r w:rsidRPr="005125D4">
        <w:rPr>
          <w:sz w:val="28"/>
          <w:szCs w:val="28"/>
        </w:rPr>
        <w:t>Publishing</w:t>
      </w:r>
      <w:proofErr w:type="spellEnd"/>
      <w:r w:rsidRPr="005125D4">
        <w:rPr>
          <w:sz w:val="28"/>
          <w:szCs w:val="28"/>
        </w:rPr>
        <w:t xml:space="preserve">, крупнейшего </w:t>
      </w:r>
      <w:proofErr w:type="spellStart"/>
      <w:r w:rsidRPr="005125D4">
        <w:rPr>
          <w:sz w:val="28"/>
          <w:szCs w:val="28"/>
        </w:rPr>
        <w:t>агрегатора</w:t>
      </w:r>
      <w:proofErr w:type="spellEnd"/>
      <w:r w:rsidRPr="005125D4">
        <w:rPr>
          <w:sz w:val="28"/>
          <w:szCs w:val="28"/>
        </w:rPr>
        <w:t xml:space="preserve"> научных ресурсов ведущих издательств мира </w:t>
      </w:r>
      <w:hyperlink r:id="rId18" w:history="1">
        <w:r w:rsidRPr="005125D4">
          <w:rPr>
            <w:rStyle w:val="a4"/>
            <w:color w:val="auto"/>
            <w:sz w:val="28"/>
            <w:szCs w:val="28"/>
          </w:rPr>
          <w:t>http://search.ebscohost.com</w:t>
        </w:r>
      </w:hyperlink>
      <w:r w:rsidRPr="005125D4">
        <w:rPr>
          <w:sz w:val="28"/>
          <w:szCs w:val="28"/>
        </w:rPr>
        <w:t xml:space="preserve"> (до 1 января 2024 г.)</w:t>
      </w:r>
    </w:p>
    <w:p w14:paraId="318A5622" w14:textId="77777777" w:rsidR="006F70F3" w:rsidRPr="005125D4" w:rsidRDefault="006F70F3" w:rsidP="006F70F3">
      <w:pPr>
        <w:pStyle w:val="ae"/>
        <w:numPr>
          <w:ilvl w:val="0"/>
          <w:numId w:val="31"/>
        </w:numPr>
        <w:tabs>
          <w:tab w:val="left" w:pos="851"/>
        </w:tabs>
        <w:spacing w:line="360" w:lineRule="auto"/>
        <w:ind w:left="0" w:firstLine="709"/>
        <w:jc w:val="both"/>
        <w:rPr>
          <w:sz w:val="28"/>
          <w:szCs w:val="28"/>
        </w:rPr>
      </w:pPr>
      <w:proofErr w:type="spellStart"/>
      <w:r w:rsidRPr="005125D4">
        <w:rPr>
          <w:sz w:val="28"/>
          <w:szCs w:val="28"/>
        </w:rPr>
        <w:t>Henry</w:t>
      </w:r>
      <w:proofErr w:type="spellEnd"/>
      <w:r w:rsidRPr="005125D4">
        <w:rPr>
          <w:sz w:val="28"/>
          <w:szCs w:val="28"/>
        </w:rPr>
        <w:t xml:space="preserve"> </w:t>
      </w:r>
      <w:proofErr w:type="spellStart"/>
      <w:r w:rsidRPr="005125D4">
        <w:rPr>
          <w:sz w:val="28"/>
          <w:szCs w:val="28"/>
        </w:rPr>
        <w:t>Stewart</w:t>
      </w:r>
      <w:proofErr w:type="spellEnd"/>
      <w:r w:rsidRPr="005125D4">
        <w:rPr>
          <w:sz w:val="28"/>
          <w:szCs w:val="28"/>
        </w:rPr>
        <w:t xml:space="preserve"> </w:t>
      </w:r>
      <w:proofErr w:type="spellStart"/>
      <w:r w:rsidRPr="005125D4">
        <w:rPr>
          <w:sz w:val="28"/>
          <w:szCs w:val="28"/>
        </w:rPr>
        <w:t>Talks</w:t>
      </w:r>
      <w:proofErr w:type="spellEnd"/>
      <w:r w:rsidRPr="005125D4">
        <w:rPr>
          <w:sz w:val="28"/>
          <w:szCs w:val="28"/>
        </w:rPr>
        <w:t>: Библиотека Онлайн Лекций по Бизнесу и Маркетингу https://hstalks.com/business/</w:t>
      </w:r>
    </w:p>
    <w:p w14:paraId="23172ACC" w14:textId="77777777" w:rsidR="006F70F3" w:rsidRPr="005125D4" w:rsidRDefault="006F70F3" w:rsidP="006F70F3">
      <w:pPr>
        <w:pStyle w:val="ae"/>
        <w:numPr>
          <w:ilvl w:val="0"/>
          <w:numId w:val="31"/>
        </w:numPr>
        <w:tabs>
          <w:tab w:val="left" w:pos="851"/>
        </w:tabs>
        <w:spacing w:line="360" w:lineRule="auto"/>
        <w:ind w:left="0" w:firstLine="709"/>
        <w:jc w:val="both"/>
        <w:rPr>
          <w:sz w:val="28"/>
          <w:szCs w:val="28"/>
        </w:rPr>
      </w:pPr>
      <w:r w:rsidRPr="005125D4">
        <w:rPr>
          <w:sz w:val="28"/>
          <w:szCs w:val="28"/>
        </w:rPr>
        <w:t xml:space="preserve">Электронная коллекция книг издательства </w:t>
      </w:r>
      <w:proofErr w:type="spellStart"/>
      <w:r w:rsidRPr="005125D4">
        <w:rPr>
          <w:sz w:val="28"/>
          <w:szCs w:val="28"/>
        </w:rPr>
        <w:t>Springer</w:t>
      </w:r>
      <w:proofErr w:type="spellEnd"/>
      <w:r w:rsidRPr="005125D4">
        <w:rPr>
          <w:sz w:val="28"/>
          <w:szCs w:val="28"/>
        </w:rPr>
        <w:t xml:space="preserve">:  </w:t>
      </w:r>
      <w:proofErr w:type="spellStart"/>
      <w:r w:rsidRPr="005125D4">
        <w:rPr>
          <w:sz w:val="28"/>
          <w:szCs w:val="28"/>
        </w:rPr>
        <w:t>Springer</w:t>
      </w:r>
      <w:proofErr w:type="spellEnd"/>
      <w:r w:rsidRPr="005125D4">
        <w:rPr>
          <w:sz w:val="28"/>
          <w:szCs w:val="28"/>
        </w:rPr>
        <w:t xml:space="preserve"> </w:t>
      </w:r>
      <w:proofErr w:type="spellStart"/>
      <w:r w:rsidRPr="005125D4">
        <w:rPr>
          <w:sz w:val="28"/>
          <w:szCs w:val="28"/>
        </w:rPr>
        <w:t>eBooks</w:t>
      </w:r>
      <w:proofErr w:type="spellEnd"/>
      <w:r w:rsidRPr="005125D4">
        <w:rPr>
          <w:sz w:val="28"/>
          <w:szCs w:val="28"/>
        </w:rPr>
        <w:t xml:space="preserve"> </w:t>
      </w:r>
      <w:hyperlink r:id="rId19" w:history="1">
        <w:r w:rsidRPr="005125D4">
          <w:rPr>
            <w:rStyle w:val="a4"/>
            <w:color w:val="auto"/>
            <w:sz w:val="28"/>
            <w:szCs w:val="28"/>
          </w:rPr>
          <w:t>http://link.springer.com/</w:t>
        </w:r>
      </w:hyperlink>
    </w:p>
    <w:p w14:paraId="4AD1A2C9" w14:textId="77777777" w:rsidR="006F70F3" w:rsidRPr="005125D4" w:rsidRDefault="006F70F3" w:rsidP="006F70F3">
      <w:pPr>
        <w:pStyle w:val="ae"/>
        <w:numPr>
          <w:ilvl w:val="0"/>
          <w:numId w:val="31"/>
        </w:numPr>
        <w:tabs>
          <w:tab w:val="left" w:pos="851"/>
        </w:tabs>
        <w:spacing w:line="360" w:lineRule="auto"/>
        <w:ind w:left="0" w:firstLine="709"/>
        <w:jc w:val="both"/>
        <w:rPr>
          <w:sz w:val="28"/>
          <w:szCs w:val="28"/>
        </w:rPr>
      </w:pPr>
      <w:r w:rsidRPr="005125D4">
        <w:rPr>
          <w:sz w:val="28"/>
          <w:szCs w:val="28"/>
        </w:rPr>
        <w:t xml:space="preserve">Электронные продукты издательства </w:t>
      </w:r>
      <w:proofErr w:type="spellStart"/>
      <w:r w:rsidRPr="005125D4">
        <w:rPr>
          <w:sz w:val="28"/>
          <w:szCs w:val="28"/>
        </w:rPr>
        <w:t>Elsevier</w:t>
      </w:r>
      <w:proofErr w:type="spellEnd"/>
      <w:r w:rsidRPr="005125D4">
        <w:rPr>
          <w:sz w:val="28"/>
          <w:szCs w:val="28"/>
        </w:rPr>
        <w:t xml:space="preserve"> </w:t>
      </w:r>
      <w:hyperlink r:id="rId20" w:history="1">
        <w:r w:rsidRPr="005125D4">
          <w:rPr>
            <w:rStyle w:val="a4"/>
            <w:color w:val="auto"/>
            <w:sz w:val="28"/>
            <w:szCs w:val="28"/>
          </w:rPr>
          <w:t>http://www.sciencedirect.com</w:t>
        </w:r>
      </w:hyperlink>
    </w:p>
    <w:p w14:paraId="675EC837" w14:textId="77777777" w:rsidR="006F70F3" w:rsidRPr="005125D4" w:rsidRDefault="006F70F3" w:rsidP="006F70F3">
      <w:pPr>
        <w:pStyle w:val="ae"/>
        <w:numPr>
          <w:ilvl w:val="0"/>
          <w:numId w:val="31"/>
        </w:numPr>
        <w:tabs>
          <w:tab w:val="left" w:pos="851"/>
        </w:tabs>
        <w:spacing w:line="360" w:lineRule="auto"/>
        <w:ind w:left="0" w:firstLine="709"/>
        <w:jc w:val="both"/>
        <w:rPr>
          <w:sz w:val="28"/>
          <w:szCs w:val="28"/>
          <w:lang w:val="en-US"/>
        </w:rPr>
      </w:pPr>
      <w:r w:rsidRPr="005125D4">
        <w:rPr>
          <w:sz w:val="28"/>
          <w:szCs w:val="28"/>
          <w:lang w:val="en-US"/>
        </w:rPr>
        <w:t xml:space="preserve">Emerald: Management </w:t>
      </w:r>
      <w:proofErr w:type="spellStart"/>
      <w:r w:rsidRPr="005125D4">
        <w:rPr>
          <w:sz w:val="28"/>
          <w:szCs w:val="28"/>
          <w:lang w:val="en-US"/>
        </w:rPr>
        <w:t>eJournal</w:t>
      </w:r>
      <w:proofErr w:type="spellEnd"/>
      <w:r w:rsidRPr="005125D4">
        <w:rPr>
          <w:sz w:val="28"/>
          <w:szCs w:val="28"/>
          <w:lang w:val="en-US"/>
        </w:rPr>
        <w:t xml:space="preserve"> Portfolio </w:t>
      </w:r>
      <w:hyperlink r:id="rId21" w:history="1">
        <w:r w:rsidRPr="005125D4">
          <w:rPr>
            <w:rStyle w:val="a4"/>
            <w:color w:val="auto"/>
            <w:sz w:val="28"/>
            <w:szCs w:val="28"/>
            <w:lang w:val="en-US"/>
          </w:rPr>
          <w:t>https://www.emerald.com/insight/</w:t>
        </w:r>
      </w:hyperlink>
    </w:p>
    <w:p w14:paraId="3A33E5F5" w14:textId="77777777" w:rsidR="006F70F3" w:rsidRPr="005125D4" w:rsidRDefault="006F70F3" w:rsidP="006F70F3">
      <w:pPr>
        <w:pStyle w:val="a3"/>
        <w:numPr>
          <w:ilvl w:val="0"/>
          <w:numId w:val="31"/>
        </w:numPr>
        <w:tabs>
          <w:tab w:val="left" w:pos="851"/>
        </w:tabs>
        <w:spacing w:before="0" w:beforeAutospacing="0" w:after="0" w:afterAutospacing="0" w:line="360" w:lineRule="auto"/>
        <w:ind w:left="0" w:firstLine="709"/>
        <w:jc w:val="both"/>
        <w:rPr>
          <w:rStyle w:val="a8"/>
          <w:b w:val="0"/>
          <w:sz w:val="28"/>
          <w:szCs w:val="28"/>
          <w:lang w:val="en-US"/>
        </w:rPr>
      </w:pPr>
      <w:r w:rsidRPr="005125D4">
        <w:rPr>
          <w:rStyle w:val="a8"/>
          <w:b w:val="0"/>
          <w:sz w:val="28"/>
          <w:szCs w:val="28"/>
          <w:lang w:val="en-US"/>
        </w:rPr>
        <w:t>JSTOR. Arts &amp; Sciences I Collection</w:t>
      </w:r>
      <w:r w:rsidRPr="005125D4">
        <w:rPr>
          <w:rStyle w:val="a8"/>
          <w:sz w:val="28"/>
          <w:szCs w:val="28"/>
          <w:lang w:val="en-US"/>
        </w:rPr>
        <w:t xml:space="preserve"> </w:t>
      </w:r>
      <w:hyperlink r:id="rId22" w:history="1">
        <w:r w:rsidRPr="005125D4">
          <w:rPr>
            <w:rStyle w:val="a4"/>
            <w:color w:val="auto"/>
            <w:sz w:val="28"/>
            <w:szCs w:val="28"/>
            <w:lang w:val="en-US"/>
          </w:rPr>
          <w:t>https://www.jstor.org/</w:t>
        </w:r>
      </w:hyperlink>
    </w:p>
    <w:p w14:paraId="7409CB22" w14:textId="77777777" w:rsidR="006F70F3" w:rsidRPr="005125D4" w:rsidRDefault="006F70F3" w:rsidP="006F70F3">
      <w:pPr>
        <w:pStyle w:val="ae"/>
        <w:numPr>
          <w:ilvl w:val="0"/>
          <w:numId w:val="31"/>
        </w:numPr>
        <w:tabs>
          <w:tab w:val="left" w:pos="851"/>
        </w:tabs>
        <w:spacing w:line="360" w:lineRule="auto"/>
        <w:ind w:left="0" w:firstLine="709"/>
        <w:jc w:val="both"/>
        <w:rPr>
          <w:sz w:val="28"/>
          <w:szCs w:val="28"/>
          <w:shd w:val="clear" w:color="auto" w:fill="FFFFFF"/>
        </w:rPr>
      </w:pPr>
      <w:r w:rsidRPr="005125D4">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5125D4">
        <w:rPr>
          <w:sz w:val="28"/>
          <w:szCs w:val="28"/>
          <w:shd w:val="clear" w:color="auto" w:fill="FFFFFF"/>
        </w:rPr>
        <w:t>iLibrary</w:t>
      </w:r>
      <w:proofErr w:type="spellEnd"/>
      <w:r w:rsidRPr="005125D4">
        <w:rPr>
          <w:sz w:val="28"/>
          <w:szCs w:val="28"/>
          <w:shd w:val="clear" w:color="auto" w:fill="FFFFFF"/>
        </w:rPr>
        <w:t xml:space="preserve"> </w:t>
      </w:r>
      <w:hyperlink r:id="rId23" w:history="1">
        <w:r w:rsidRPr="005125D4">
          <w:rPr>
            <w:rStyle w:val="a4"/>
            <w:color w:val="auto"/>
            <w:sz w:val="28"/>
            <w:szCs w:val="28"/>
            <w:shd w:val="clear" w:color="auto" w:fill="FFFFFF"/>
          </w:rPr>
          <w:t>https://www.oecd-ilibrary.org/</w:t>
        </w:r>
      </w:hyperlink>
    </w:p>
    <w:p w14:paraId="36C2BD1B" w14:textId="708105E4" w:rsidR="006F70F3" w:rsidRPr="005125D4" w:rsidRDefault="006F70F3" w:rsidP="006F70F3">
      <w:pPr>
        <w:pStyle w:val="ae"/>
        <w:numPr>
          <w:ilvl w:val="0"/>
          <w:numId w:val="31"/>
        </w:numPr>
        <w:tabs>
          <w:tab w:val="left" w:pos="851"/>
        </w:tabs>
        <w:spacing w:line="360" w:lineRule="auto"/>
        <w:ind w:left="0" w:firstLine="709"/>
        <w:jc w:val="both"/>
        <w:rPr>
          <w:sz w:val="28"/>
          <w:szCs w:val="28"/>
        </w:rPr>
      </w:pPr>
      <w:r w:rsidRPr="005125D4">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5125D4" w:rsidRPr="005125D4">
        <w:rPr>
          <w:sz w:val="28"/>
          <w:szCs w:val="28"/>
        </w:rPr>
        <w:t>управления» http://eduvideo.online/</w:t>
      </w:r>
    </w:p>
    <w:p w14:paraId="47B3C732" w14:textId="77777777" w:rsidR="006F70F3" w:rsidRPr="006F70F3" w:rsidRDefault="006F70F3" w:rsidP="006F70F3">
      <w:pPr>
        <w:pStyle w:val="ae"/>
        <w:numPr>
          <w:ilvl w:val="0"/>
          <w:numId w:val="31"/>
        </w:numPr>
        <w:tabs>
          <w:tab w:val="left" w:pos="851"/>
        </w:tabs>
        <w:spacing w:line="360" w:lineRule="auto"/>
        <w:ind w:left="0" w:firstLine="709"/>
        <w:jc w:val="both"/>
      </w:pPr>
      <w:r w:rsidRPr="005125D4">
        <w:rPr>
          <w:sz w:val="28"/>
          <w:szCs w:val="28"/>
        </w:rPr>
        <w:t xml:space="preserve">База данных научных </w:t>
      </w:r>
      <w:r w:rsidRPr="00DA49B1">
        <w:rPr>
          <w:sz w:val="28"/>
          <w:szCs w:val="28"/>
        </w:rPr>
        <w:t xml:space="preserve">журналов издательства </w:t>
      </w:r>
      <w:proofErr w:type="spellStart"/>
      <w:r w:rsidRPr="00DA49B1">
        <w:rPr>
          <w:sz w:val="28"/>
          <w:szCs w:val="28"/>
        </w:rPr>
        <w:t>Wiley</w:t>
      </w:r>
      <w:proofErr w:type="spellEnd"/>
      <w:r w:rsidRPr="00DA49B1">
        <w:rPr>
          <w:sz w:val="28"/>
          <w:szCs w:val="28"/>
        </w:rPr>
        <w:t xml:space="preserve"> </w:t>
      </w:r>
      <w:hyperlink r:id="rId24" w:history="1">
        <w:r w:rsidRPr="006F70F3">
          <w:t>https://onlinelibrary.wiley.com/</w:t>
        </w:r>
      </w:hyperlink>
    </w:p>
    <w:p w14:paraId="1BA02B00" w14:textId="7FC1C51C" w:rsidR="000E1F7F" w:rsidRPr="00BC6875" w:rsidRDefault="000E1F7F" w:rsidP="006F70F3">
      <w:pPr>
        <w:pStyle w:val="40"/>
        <w:keepNext/>
        <w:keepLines/>
        <w:shd w:val="clear" w:color="auto" w:fill="auto"/>
        <w:spacing w:after="0" w:line="360" w:lineRule="auto"/>
        <w:ind w:firstLine="567"/>
        <w:jc w:val="both"/>
        <w:outlineLvl w:val="0"/>
        <w:rPr>
          <w:rFonts w:ascii="Times New Roman" w:hAnsi="Times New Roman" w:cs="Times New Roman"/>
          <w:sz w:val="28"/>
          <w:szCs w:val="28"/>
        </w:rPr>
      </w:pPr>
      <w:r w:rsidRPr="00BC6875">
        <w:rPr>
          <w:rFonts w:ascii="Times New Roman" w:hAnsi="Times New Roman" w:cs="Times New Roman"/>
          <w:sz w:val="28"/>
          <w:szCs w:val="28"/>
        </w:rPr>
        <w:lastRenderedPageBreak/>
        <w:t>10. Методические указания для обучающихся по освоению дисциплины</w:t>
      </w:r>
      <w:bookmarkEnd w:id="34"/>
    </w:p>
    <w:p w14:paraId="6A9E5279" w14:textId="77777777" w:rsidR="000E1F7F" w:rsidRPr="00513FA1" w:rsidRDefault="000E1F7F" w:rsidP="00DA49B1">
      <w:pPr>
        <w:keepNext/>
        <w:keepLines/>
        <w:tabs>
          <w:tab w:val="left" w:pos="1134"/>
        </w:tabs>
        <w:spacing w:after="0" w:line="336" w:lineRule="auto"/>
        <w:ind w:firstLine="709"/>
        <w:jc w:val="both"/>
        <w:rPr>
          <w:rFonts w:ascii="Times New Roman" w:hAnsi="Times New Roman"/>
          <w:b/>
          <w:sz w:val="28"/>
          <w:szCs w:val="28"/>
        </w:rPr>
      </w:pPr>
      <w:r w:rsidRPr="00513FA1">
        <w:rPr>
          <w:rFonts w:ascii="Times New Roman" w:hAnsi="Times New Roman"/>
          <w:b/>
          <w:sz w:val="28"/>
          <w:szCs w:val="28"/>
        </w:rPr>
        <w:t>Рекомендации по подготовке к лекциям и семинарским занятиям.</w:t>
      </w:r>
    </w:p>
    <w:p w14:paraId="56CEE3FE" w14:textId="2D18BF54" w:rsidR="000E1F7F" w:rsidRPr="00E13FE2" w:rsidRDefault="000E1F7F" w:rsidP="00DA49B1">
      <w:pPr>
        <w:tabs>
          <w:tab w:val="left" w:pos="1134"/>
        </w:tabs>
        <w:spacing w:after="0" w:line="336" w:lineRule="auto"/>
        <w:ind w:firstLine="709"/>
        <w:jc w:val="both"/>
        <w:rPr>
          <w:rFonts w:ascii="Times New Roman" w:hAnsi="Times New Roman"/>
          <w:sz w:val="28"/>
          <w:szCs w:val="28"/>
        </w:rPr>
      </w:pPr>
      <w:r w:rsidRPr="00E13FE2">
        <w:rPr>
          <w:rFonts w:ascii="Times New Roman" w:hAnsi="Times New Roman"/>
          <w:sz w:val="28"/>
          <w:szCs w:val="28"/>
        </w:rPr>
        <w:t xml:space="preserve"> </w:t>
      </w:r>
      <w:r>
        <w:rPr>
          <w:rFonts w:ascii="Times New Roman" w:hAnsi="Times New Roman"/>
          <w:sz w:val="28"/>
          <w:szCs w:val="28"/>
        </w:rPr>
        <w:t xml:space="preserve"> Подготовку </w:t>
      </w:r>
      <w:r w:rsidRPr="00E13FE2">
        <w:rPr>
          <w:rFonts w:ascii="Times New Roman" w:hAnsi="Times New Roman"/>
          <w:sz w:val="28"/>
          <w:szCs w:val="28"/>
        </w:rPr>
        <w:t xml:space="preserve">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DA49B1" w:rsidRPr="00E13FE2">
        <w:rPr>
          <w:rFonts w:ascii="Times New Roman" w:hAnsi="Times New Roman"/>
          <w:sz w:val="28"/>
          <w:szCs w:val="28"/>
        </w:rPr>
        <w:t>литературе</w:t>
      </w:r>
      <w:r w:rsidR="00DA49B1">
        <w:rPr>
          <w:rFonts w:ascii="Times New Roman" w:hAnsi="Times New Roman"/>
          <w:sz w:val="28"/>
          <w:szCs w:val="28"/>
        </w:rPr>
        <w:t xml:space="preserve">, </w:t>
      </w:r>
      <w:r w:rsidR="00DA49B1" w:rsidRPr="00E13FE2">
        <w:rPr>
          <w:rFonts w:ascii="Times New Roman" w:hAnsi="Times New Roman"/>
          <w:sz w:val="28"/>
          <w:szCs w:val="28"/>
        </w:rPr>
        <w:t>так</w:t>
      </w:r>
      <w:r w:rsidRPr="00E13FE2">
        <w:rPr>
          <w:rFonts w:ascii="Times New Roman" w:hAnsi="Times New Roman"/>
          <w:sz w:val="28"/>
          <w:szCs w:val="28"/>
        </w:rPr>
        <w:t xml:space="preserve"> и научным публикациям. Особое внимание необходимо уделять работе с аналитическими и фактическими данными.</w:t>
      </w:r>
    </w:p>
    <w:p w14:paraId="5A0D60A9" w14:textId="77777777" w:rsidR="000E1F7F" w:rsidRPr="00E13FE2" w:rsidRDefault="000E1F7F" w:rsidP="00DA49B1">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Студентам следует:</w:t>
      </w:r>
    </w:p>
    <w:p w14:paraId="4E4227FB" w14:textId="2B0CFE07" w:rsidR="000E1F7F" w:rsidRPr="00E13FE2" w:rsidRDefault="000E1F7F" w:rsidP="00DA49B1">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w:t>
      </w:r>
      <w:r w:rsidR="00DA49B1">
        <w:rPr>
          <w:rFonts w:ascii="Times New Roman" w:hAnsi="Times New Roman"/>
          <w:sz w:val="28"/>
          <w:szCs w:val="28"/>
        </w:rPr>
        <w:t>Изучать</w:t>
      </w:r>
      <w:r w:rsidR="00DA49B1" w:rsidRPr="00E13FE2">
        <w:rPr>
          <w:rFonts w:ascii="Times New Roman" w:hAnsi="Times New Roman"/>
          <w:sz w:val="28"/>
          <w:szCs w:val="28"/>
        </w:rPr>
        <w:t xml:space="preserve"> рекомендованную</w:t>
      </w:r>
      <w:r w:rsidRPr="00E13FE2">
        <w:rPr>
          <w:rFonts w:ascii="Times New Roman" w:hAnsi="Times New Roman"/>
          <w:sz w:val="28"/>
          <w:szCs w:val="28"/>
        </w:rPr>
        <w:t xml:space="preserve"> преподавателем литературу к конкретному занятию;</w:t>
      </w:r>
    </w:p>
    <w:p w14:paraId="5B04BA4C" w14:textId="77777777" w:rsidR="000E1F7F" w:rsidRPr="00E13FE2" w:rsidRDefault="000E1F7F" w:rsidP="00DA49B1">
      <w:pPr>
        <w:pStyle w:val="8"/>
        <w:numPr>
          <w:ilvl w:val="0"/>
          <w:numId w:val="29"/>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5F6BE7F3" w14:textId="0B50DD28" w:rsidR="000E1F7F" w:rsidRPr="00E13FE2" w:rsidRDefault="000E1F7F" w:rsidP="00DA49B1">
      <w:pPr>
        <w:pStyle w:val="8"/>
        <w:numPr>
          <w:ilvl w:val="0"/>
          <w:numId w:val="29"/>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DA49B1" w:rsidRPr="00E13FE2">
        <w:rPr>
          <w:rFonts w:ascii="Times New Roman" w:hAnsi="Times New Roman"/>
          <w:sz w:val="28"/>
          <w:szCs w:val="28"/>
        </w:rPr>
        <w:t>материалы периодической печати,</w:t>
      </w:r>
      <w:r w:rsidRPr="00E13FE2">
        <w:rPr>
          <w:rFonts w:ascii="Times New Roman" w:hAnsi="Times New Roman"/>
          <w:sz w:val="28"/>
          <w:szCs w:val="28"/>
        </w:rPr>
        <w:t xml:space="preserve"> и интернет ресурсы;</w:t>
      </w:r>
    </w:p>
    <w:p w14:paraId="49AE3629" w14:textId="77777777" w:rsidR="000E1F7F" w:rsidRPr="00E13FE2" w:rsidRDefault="000E1F7F" w:rsidP="00DA49B1">
      <w:pPr>
        <w:pStyle w:val="8"/>
        <w:numPr>
          <w:ilvl w:val="0"/>
          <w:numId w:val="29"/>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B60976A" w14:textId="77777777" w:rsidR="000E1F7F" w:rsidRPr="00E13FE2" w:rsidRDefault="000E1F7F" w:rsidP="00DA49B1">
      <w:pPr>
        <w:pStyle w:val="8"/>
        <w:numPr>
          <w:ilvl w:val="0"/>
          <w:numId w:val="29"/>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в ходе семинара активно участвовать в рабочей группе по выполнению </w:t>
      </w:r>
      <w:r>
        <w:rPr>
          <w:rFonts w:ascii="Times New Roman" w:hAnsi="Times New Roman"/>
          <w:sz w:val="28"/>
          <w:szCs w:val="28"/>
        </w:rPr>
        <w:t xml:space="preserve">предложенного </w:t>
      </w:r>
      <w:r w:rsidRPr="00E13FE2">
        <w:rPr>
          <w:rFonts w:ascii="Times New Roman" w:hAnsi="Times New Roman"/>
          <w:sz w:val="28"/>
          <w:szCs w:val="28"/>
        </w:rPr>
        <w:t>задания, готовить краткие, четкие выступления, участвовать в обсуждении докладов и результатов;</w:t>
      </w:r>
    </w:p>
    <w:p w14:paraId="039D9328" w14:textId="77777777" w:rsidR="000E1F7F" w:rsidRPr="00E13FE2" w:rsidRDefault="000E1F7F" w:rsidP="00DA49B1">
      <w:pPr>
        <w:pStyle w:val="8"/>
        <w:numPr>
          <w:ilvl w:val="0"/>
          <w:numId w:val="29"/>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F230A3F" w14:textId="77777777" w:rsidR="000E1F7F" w:rsidRPr="00E13FE2" w:rsidRDefault="000E1F7F" w:rsidP="00DA49B1">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0E4CECE1" w14:textId="77777777" w:rsidR="000E1F7F" w:rsidRDefault="000E1F7F" w:rsidP="00DA49B1">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w:t>
      </w:r>
      <w:r w:rsidRPr="00E13FE2">
        <w:rPr>
          <w:rFonts w:ascii="Times New Roman" w:hAnsi="Times New Roman"/>
          <w:sz w:val="28"/>
          <w:szCs w:val="28"/>
        </w:rPr>
        <w:lastRenderedPageBreak/>
        <w:t>участвующие активно в работе на семинарах, упускают возможность получить баллы за работу в соответствующем семестре.</w:t>
      </w:r>
      <w:bookmarkStart w:id="38" w:name="bookmark6"/>
    </w:p>
    <w:p w14:paraId="38282CFC" w14:textId="77777777" w:rsidR="000E1F7F" w:rsidRPr="006A6ED1" w:rsidRDefault="000E1F7F" w:rsidP="00DA49B1">
      <w:pPr>
        <w:pStyle w:val="ae"/>
        <w:tabs>
          <w:tab w:val="left" w:pos="1134"/>
        </w:tabs>
        <w:spacing w:line="336" w:lineRule="auto"/>
        <w:ind w:left="0" w:firstLine="709"/>
        <w:jc w:val="both"/>
        <w:rPr>
          <w:sz w:val="28"/>
          <w:szCs w:val="28"/>
        </w:rPr>
      </w:pPr>
      <w:r w:rsidRPr="006A6ED1">
        <w:rPr>
          <w:sz w:val="28"/>
          <w:szCs w:val="28"/>
        </w:rPr>
        <w:t>Формы семинарских занятий, проводимых в интерактивной форме:</w:t>
      </w:r>
    </w:p>
    <w:p w14:paraId="785290B1" w14:textId="77777777" w:rsidR="000E1F7F" w:rsidRPr="006A6ED1" w:rsidRDefault="000E1F7F" w:rsidP="00DA49B1">
      <w:pPr>
        <w:pStyle w:val="ae"/>
        <w:tabs>
          <w:tab w:val="left" w:pos="1134"/>
        </w:tabs>
        <w:spacing w:line="336" w:lineRule="auto"/>
        <w:ind w:left="0" w:firstLine="709"/>
        <w:jc w:val="both"/>
        <w:rPr>
          <w:sz w:val="28"/>
          <w:szCs w:val="28"/>
        </w:rPr>
      </w:pPr>
      <w:r w:rsidRPr="006A6ED1">
        <w:rPr>
          <w:sz w:val="28"/>
          <w:szCs w:val="28"/>
        </w:rPr>
        <w:t>1. Дискуссия</w:t>
      </w:r>
    </w:p>
    <w:p w14:paraId="1285CBA4" w14:textId="77777777" w:rsidR="000E1F7F" w:rsidRPr="006A6ED1" w:rsidRDefault="000E1F7F" w:rsidP="00DA49B1">
      <w:pPr>
        <w:pStyle w:val="ae"/>
        <w:tabs>
          <w:tab w:val="left" w:pos="1134"/>
        </w:tabs>
        <w:spacing w:line="336" w:lineRule="auto"/>
        <w:ind w:left="0" w:firstLine="709"/>
        <w:jc w:val="both"/>
        <w:rPr>
          <w:sz w:val="28"/>
          <w:szCs w:val="28"/>
        </w:rPr>
      </w:pPr>
      <w:r w:rsidRPr="006A6ED1">
        <w:rPr>
          <w:sz w:val="28"/>
          <w:szCs w:val="28"/>
        </w:rPr>
        <w:t>Дискуссия состоит из трех этапов:</w:t>
      </w:r>
    </w:p>
    <w:p w14:paraId="31E21770" w14:textId="77777777" w:rsidR="000E1F7F" w:rsidRPr="006A6ED1" w:rsidRDefault="000E1F7F" w:rsidP="00DA49B1">
      <w:pPr>
        <w:pStyle w:val="ae"/>
        <w:tabs>
          <w:tab w:val="left" w:pos="1134"/>
        </w:tabs>
        <w:spacing w:line="336" w:lineRule="auto"/>
        <w:ind w:left="0" w:firstLine="709"/>
        <w:jc w:val="both"/>
        <w:rPr>
          <w:sz w:val="28"/>
          <w:szCs w:val="28"/>
        </w:rPr>
      </w:pPr>
      <w:r w:rsidRPr="006A6ED1">
        <w:rPr>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49A9FAC1" w14:textId="77777777" w:rsidR="000E1F7F" w:rsidRPr="006A6ED1" w:rsidRDefault="000E1F7F" w:rsidP="00DA49B1">
      <w:pPr>
        <w:pStyle w:val="ae"/>
        <w:tabs>
          <w:tab w:val="left" w:pos="1134"/>
        </w:tabs>
        <w:spacing w:line="336" w:lineRule="auto"/>
        <w:ind w:left="0" w:firstLine="709"/>
        <w:jc w:val="both"/>
        <w:rPr>
          <w:sz w:val="28"/>
          <w:szCs w:val="28"/>
        </w:rPr>
      </w:pPr>
      <w:r w:rsidRPr="006A6ED1">
        <w:rPr>
          <w:sz w:val="28"/>
          <w:szCs w:val="28"/>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w:t>
      </w:r>
    </w:p>
    <w:p w14:paraId="19059A81" w14:textId="77777777" w:rsidR="000E1F7F" w:rsidRPr="006A6ED1" w:rsidRDefault="000E1F7F" w:rsidP="00DA49B1">
      <w:pPr>
        <w:pStyle w:val="ae"/>
        <w:numPr>
          <w:ilvl w:val="0"/>
          <w:numId w:val="30"/>
        </w:numPr>
        <w:tabs>
          <w:tab w:val="left" w:pos="993"/>
          <w:tab w:val="left" w:pos="1134"/>
        </w:tabs>
        <w:spacing w:line="336" w:lineRule="auto"/>
        <w:ind w:left="0" w:firstLine="709"/>
        <w:jc w:val="both"/>
        <w:rPr>
          <w:sz w:val="28"/>
          <w:szCs w:val="28"/>
        </w:rPr>
      </w:pPr>
      <w:r w:rsidRPr="006A6ED1">
        <w:rPr>
          <w:sz w:val="28"/>
          <w:szCs w:val="28"/>
        </w:rPr>
        <w:t>начать обмен мнениями;</w:t>
      </w:r>
    </w:p>
    <w:p w14:paraId="0704F8EB" w14:textId="77777777" w:rsidR="000E1F7F" w:rsidRPr="006A6ED1" w:rsidRDefault="000E1F7F" w:rsidP="00DA49B1">
      <w:pPr>
        <w:pStyle w:val="ae"/>
        <w:numPr>
          <w:ilvl w:val="0"/>
          <w:numId w:val="30"/>
        </w:numPr>
        <w:tabs>
          <w:tab w:val="left" w:pos="993"/>
          <w:tab w:val="left" w:pos="1134"/>
        </w:tabs>
        <w:spacing w:line="336" w:lineRule="auto"/>
        <w:ind w:left="0" w:firstLine="709"/>
        <w:jc w:val="both"/>
        <w:rPr>
          <w:sz w:val="28"/>
          <w:szCs w:val="28"/>
        </w:rPr>
      </w:pPr>
      <w:r w:rsidRPr="006A6ED1">
        <w:rPr>
          <w:sz w:val="28"/>
          <w:szCs w:val="28"/>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14:paraId="64CE0FBC" w14:textId="77777777" w:rsidR="000E1F7F" w:rsidRPr="006A6ED1" w:rsidRDefault="000E1F7F" w:rsidP="00DA49B1">
      <w:pPr>
        <w:pStyle w:val="ae"/>
        <w:numPr>
          <w:ilvl w:val="0"/>
          <w:numId w:val="30"/>
        </w:numPr>
        <w:tabs>
          <w:tab w:val="left" w:pos="993"/>
          <w:tab w:val="left" w:pos="1134"/>
        </w:tabs>
        <w:spacing w:line="336" w:lineRule="auto"/>
        <w:ind w:left="0" w:firstLine="709"/>
        <w:jc w:val="both"/>
        <w:rPr>
          <w:sz w:val="28"/>
          <w:szCs w:val="28"/>
        </w:rPr>
      </w:pPr>
      <w:r w:rsidRPr="006A6ED1">
        <w:rPr>
          <w:sz w:val="28"/>
          <w:szCs w:val="28"/>
        </w:rPr>
        <w:t>не уходить от темы;</w:t>
      </w:r>
    </w:p>
    <w:p w14:paraId="503E7A42" w14:textId="77777777" w:rsidR="000E1F7F" w:rsidRPr="006A6ED1" w:rsidRDefault="000E1F7F" w:rsidP="00DA49B1">
      <w:pPr>
        <w:pStyle w:val="ae"/>
        <w:numPr>
          <w:ilvl w:val="0"/>
          <w:numId w:val="30"/>
        </w:numPr>
        <w:tabs>
          <w:tab w:val="left" w:pos="993"/>
          <w:tab w:val="left" w:pos="1134"/>
        </w:tabs>
        <w:spacing w:line="336" w:lineRule="auto"/>
        <w:ind w:left="0" w:firstLine="709"/>
        <w:jc w:val="both"/>
        <w:rPr>
          <w:sz w:val="28"/>
          <w:szCs w:val="28"/>
        </w:rPr>
      </w:pPr>
      <w:r w:rsidRPr="006A6ED1">
        <w:rPr>
          <w:sz w:val="28"/>
          <w:szCs w:val="28"/>
        </w:rPr>
        <w:t xml:space="preserve">оперативно проводить анализ высказанных идей, мнений, позиций, предложений перед тем, как переходить к следующему витку дискуссии. </w:t>
      </w:r>
    </w:p>
    <w:p w14:paraId="07E52373" w14:textId="77777777" w:rsidR="000E1F7F" w:rsidRPr="006A6ED1" w:rsidRDefault="000E1F7F" w:rsidP="00DA49B1">
      <w:pPr>
        <w:pStyle w:val="ae"/>
        <w:tabs>
          <w:tab w:val="left" w:pos="1134"/>
        </w:tabs>
        <w:spacing w:line="336" w:lineRule="auto"/>
        <w:ind w:left="0" w:firstLine="709"/>
        <w:jc w:val="both"/>
        <w:rPr>
          <w:sz w:val="28"/>
          <w:szCs w:val="28"/>
        </w:rPr>
      </w:pPr>
      <w:r w:rsidRPr="006A6ED1">
        <w:rPr>
          <w:sz w:val="28"/>
          <w:szCs w:val="28"/>
        </w:rPr>
        <w:t>В конце дискуссии у студентов есть право самим оценить свою работу (рефлексия).</w:t>
      </w:r>
    </w:p>
    <w:p w14:paraId="7C8DB4B6" w14:textId="77777777" w:rsidR="000E1F7F" w:rsidRPr="006A6ED1" w:rsidRDefault="000E1F7F" w:rsidP="00DA49B1">
      <w:pPr>
        <w:pStyle w:val="ae"/>
        <w:tabs>
          <w:tab w:val="left" w:pos="1134"/>
        </w:tabs>
        <w:spacing w:line="336" w:lineRule="auto"/>
        <w:ind w:left="0" w:firstLine="709"/>
        <w:jc w:val="both"/>
        <w:rPr>
          <w:sz w:val="28"/>
          <w:szCs w:val="28"/>
        </w:rPr>
      </w:pPr>
      <w:r w:rsidRPr="006A6ED1">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635AA453" w14:textId="77777777" w:rsidR="000E1F7F" w:rsidRPr="006A6ED1" w:rsidRDefault="000E1F7F" w:rsidP="00DA49B1">
      <w:pPr>
        <w:pStyle w:val="ae"/>
        <w:tabs>
          <w:tab w:val="left" w:pos="1134"/>
        </w:tabs>
        <w:spacing w:line="336" w:lineRule="auto"/>
        <w:ind w:left="0" w:firstLine="709"/>
        <w:jc w:val="both"/>
        <w:rPr>
          <w:sz w:val="28"/>
          <w:szCs w:val="28"/>
        </w:rPr>
      </w:pPr>
      <w:r w:rsidRPr="006A6ED1">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bookmarkEnd w:id="38"/>
    <w:p w14:paraId="275EE7E2" w14:textId="77777777" w:rsidR="000E1F7F" w:rsidRPr="00E13FE2" w:rsidRDefault="000E1F7F" w:rsidP="00DA49B1">
      <w:pPr>
        <w:pStyle w:val="ae"/>
        <w:tabs>
          <w:tab w:val="left" w:pos="1134"/>
        </w:tabs>
        <w:spacing w:line="336" w:lineRule="auto"/>
        <w:ind w:left="0" w:firstLine="709"/>
        <w:jc w:val="both"/>
        <w:rPr>
          <w:b/>
          <w:sz w:val="28"/>
          <w:szCs w:val="28"/>
        </w:rPr>
      </w:pPr>
      <w:r w:rsidRPr="00E13FE2">
        <w:rPr>
          <w:b/>
          <w:sz w:val="28"/>
          <w:szCs w:val="28"/>
        </w:rPr>
        <w:lastRenderedPageBreak/>
        <w:t>Методические рекомендации по выполнению различных форм самостоятельных домашних заданий</w:t>
      </w:r>
    </w:p>
    <w:p w14:paraId="3F4A939B" w14:textId="77777777" w:rsidR="00E94B5C" w:rsidRPr="00E13FE2" w:rsidRDefault="000E1F7F" w:rsidP="00DA49B1">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Самостоятельная работа студентов включает в себя выполнение различного рода заданий, которые ориентированы не только на самостоятельное освоение теоретического материала (например - отсутствуют лекции по программе), но и на более глубокое усвоение материала изучаемой дисциплины. Программой учебной дисциплины </w:t>
      </w:r>
      <w:r w:rsidR="00E94B5C" w:rsidRPr="00ED01B4">
        <w:rPr>
          <w:rFonts w:ascii="Times New Roman" w:hAnsi="Times New Roman"/>
          <w:sz w:val="28"/>
          <w:szCs w:val="28"/>
        </w:rPr>
        <w:t xml:space="preserve">«Практикум </w:t>
      </w:r>
      <w:proofErr w:type="spellStart"/>
      <w:r w:rsidR="00E94B5C" w:rsidRPr="00ED01B4">
        <w:rPr>
          <w:rFonts w:ascii="Times New Roman" w:hAnsi="Times New Roman"/>
          <w:sz w:val="28"/>
          <w:szCs w:val="28"/>
        </w:rPr>
        <w:t>Due</w:t>
      </w:r>
      <w:proofErr w:type="spellEnd"/>
      <w:r w:rsidR="00E94B5C" w:rsidRPr="00ED01B4">
        <w:rPr>
          <w:rFonts w:ascii="Times New Roman" w:hAnsi="Times New Roman"/>
          <w:sz w:val="28"/>
          <w:szCs w:val="28"/>
        </w:rPr>
        <w:t xml:space="preserve"> </w:t>
      </w:r>
      <w:proofErr w:type="spellStart"/>
      <w:r w:rsidR="00E94B5C" w:rsidRPr="00ED01B4">
        <w:rPr>
          <w:rFonts w:ascii="Times New Roman" w:hAnsi="Times New Roman"/>
          <w:sz w:val="28"/>
          <w:szCs w:val="28"/>
        </w:rPr>
        <w:t>Diligence</w:t>
      </w:r>
      <w:proofErr w:type="spellEnd"/>
      <w:r w:rsidR="00E94B5C" w:rsidRPr="00ED01B4">
        <w:rPr>
          <w:rFonts w:ascii="Times New Roman" w:hAnsi="Times New Roman"/>
          <w:sz w:val="28"/>
          <w:szCs w:val="28"/>
        </w:rPr>
        <w:t>»</w:t>
      </w:r>
      <w:r w:rsidR="00E94B5C" w:rsidRPr="00E13FE2">
        <w:rPr>
          <w:rFonts w:ascii="Times New Roman" w:hAnsi="Times New Roman"/>
          <w:sz w:val="28"/>
          <w:szCs w:val="28"/>
        </w:rPr>
        <w:t xml:space="preserve"> предусмотрены подготовка к семинарским и практическим занятиям</w:t>
      </w:r>
      <w:r w:rsidR="00E94B5C">
        <w:rPr>
          <w:rFonts w:ascii="Times New Roman" w:hAnsi="Times New Roman"/>
          <w:sz w:val="28"/>
          <w:szCs w:val="28"/>
        </w:rPr>
        <w:t>,</w:t>
      </w:r>
      <w:r w:rsidR="00E94B5C" w:rsidRPr="00E13FE2">
        <w:rPr>
          <w:rFonts w:ascii="Times New Roman" w:hAnsi="Times New Roman"/>
          <w:sz w:val="28"/>
          <w:szCs w:val="28"/>
        </w:rPr>
        <w:t xml:space="preserve"> </w:t>
      </w:r>
      <w:r w:rsidR="00E94B5C">
        <w:rPr>
          <w:rFonts w:ascii="Times New Roman" w:hAnsi="Times New Roman"/>
          <w:sz w:val="28"/>
          <w:szCs w:val="28"/>
        </w:rPr>
        <w:t xml:space="preserve">написание домашнего творческого задания, </w:t>
      </w:r>
      <w:r w:rsidR="00E94B5C" w:rsidRPr="00E13FE2">
        <w:rPr>
          <w:rFonts w:ascii="Times New Roman" w:hAnsi="Times New Roman"/>
          <w:sz w:val="28"/>
          <w:szCs w:val="28"/>
        </w:rPr>
        <w:t>подготовка к</w:t>
      </w:r>
      <w:r w:rsidR="00E94B5C">
        <w:rPr>
          <w:rFonts w:ascii="Times New Roman" w:hAnsi="Times New Roman"/>
          <w:sz w:val="28"/>
          <w:szCs w:val="28"/>
        </w:rPr>
        <w:t xml:space="preserve"> зачету</w:t>
      </w:r>
      <w:r w:rsidR="00E94B5C" w:rsidRPr="00ED01B4">
        <w:rPr>
          <w:rFonts w:ascii="Times New Roman" w:hAnsi="Times New Roman"/>
          <w:sz w:val="28"/>
          <w:szCs w:val="28"/>
        </w:rPr>
        <w:t>.</w:t>
      </w:r>
    </w:p>
    <w:p w14:paraId="3C05F8DF" w14:textId="2B0D6D83" w:rsidR="000E1F7F" w:rsidRPr="00E13FE2" w:rsidRDefault="000E1F7F" w:rsidP="00DA49B1">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По каждой теме учебной дисциплины студентам предлагается перечень заданий для самостоятельной работы (см. Вопросах для подготовки к семинарским занятиям).</w:t>
      </w:r>
    </w:p>
    <w:p w14:paraId="4C295C67" w14:textId="77777777" w:rsidR="000E1F7F" w:rsidRPr="00E13FE2" w:rsidRDefault="000E1F7F" w:rsidP="00DA49B1">
      <w:pPr>
        <w:pStyle w:val="8"/>
        <w:shd w:val="clear" w:color="auto" w:fill="auto"/>
        <w:tabs>
          <w:tab w:val="left" w:pos="993"/>
          <w:tab w:val="left" w:pos="1134"/>
          <w:tab w:val="right" w:pos="4220"/>
          <w:tab w:val="right" w:pos="5444"/>
          <w:tab w:val="left" w:pos="5770"/>
        </w:tabs>
        <w:spacing w:before="0" w:after="0" w:line="336" w:lineRule="auto"/>
        <w:ind w:firstLine="709"/>
        <w:rPr>
          <w:rFonts w:ascii="Times New Roman" w:hAnsi="Times New Roman"/>
          <w:sz w:val="28"/>
          <w:szCs w:val="28"/>
        </w:rPr>
      </w:pPr>
      <w:r w:rsidRPr="00E13FE2">
        <w:rPr>
          <w:rFonts w:ascii="Times New Roman" w:hAnsi="Times New Roman"/>
          <w:sz w:val="28"/>
          <w:szCs w:val="28"/>
        </w:rPr>
        <w:t>К выполнению заданий для самостоятельной работы предъявляются следующие требования: задания</w:t>
      </w:r>
      <w:r w:rsidRPr="00E13FE2">
        <w:rPr>
          <w:rFonts w:ascii="Times New Roman" w:hAnsi="Times New Roman"/>
          <w:sz w:val="28"/>
          <w:szCs w:val="28"/>
        </w:rPr>
        <w:tab/>
        <w:t xml:space="preserve"> должны</w:t>
      </w:r>
      <w:r w:rsidRPr="00E13FE2">
        <w:rPr>
          <w:rFonts w:ascii="Times New Roman" w:hAnsi="Times New Roman"/>
          <w:sz w:val="28"/>
          <w:szCs w:val="28"/>
        </w:rPr>
        <w:tab/>
        <w:t xml:space="preserve"> выполняться</w:t>
      </w:r>
      <w:r>
        <w:rPr>
          <w:rFonts w:ascii="Times New Roman" w:hAnsi="Times New Roman"/>
          <w:sz w:val="28"/>
          <w:szCs w:val="28"/>
        </w:rPr>
        <w:t xml:space="preserve"> </w:t>
      </w:r>
      <w:r w:rsidRPr="00E13FE2">
        <w:rPr>
          <w:rFonts w:ascii="Times New Roman" w:hAnsi="Times New Roman"/>
          <w:sz w:val="28"/>
          <w:szCs w:val="28"/>
        </w:rPr>
        <w:t>самостоятельно и представляться в установленный срок, а также соответствовать установленным требованиям по оформлению.</w:t>
      </w:r>
    </w:p>
    <w:p w14:paraId="69CAA9A4" w14:textId="77777777" w:rsidR="000E1F7F" w:rsidRPr="00E13FE2" w:rsidRDefault="000E1F7F" w:rsidP="00DA49B1">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Студентам следует:</w:t>
      </w:r>
    </w:p>
    <w:p w14:paraId="1EDAEAB2" w14:textId="77777777" w:rsidR="000E1F7F" w:rsidRPr="00E13FE2" w:rsidRDefault="000E1F7F" w:rsidP="00DA49B1">
      <w:pPr>
        <w:pStyle w:val="8"/>
        <w:numPr>
          <w:ilvl w:val="0"/>
          <w:numId w:val="29"/>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руководствоваться графиком самостоятельной работы, определенным РПД;</w:t>
      </w:r>
    </w:p>
    <w:p w14:paraId="4F6A7AA4" w14:textId="77777777" w:rsidR="000E1F7F" w:rsidRPr="00E13FE2" w:rsidRDefault="000E1F7F" w:rsidP="00DA49B1">
      <w:pPr>
        <w:pStyle w:val="8"/>
        <w:numPr>
          <w:ilvl w:val="0"/>
          <w:numId w:val="29"/>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2EFC676" w14:textId="4B41AD39" w:rsidR="000E1F7F" w:rsidRPr="00E13FE2" w:rsidRDefault="000E1F7F" w:rsidP="00DA49B1">
      <w:pPr>
        <w:pStyle w:val="aff8"/>
        <w:tabs>
          <w:tab w:val="left" w:pos="993"/>
          <w:tab w:val="left" w:pos="1134"/>
        </w:tabs>
        <w:spacing w:after="0" w:line="336" w:lineRule="auto"/>
        <w:ind w:firstLine="709"/>
        <w:jc w:val="both"/>
        <w:rPr>
          <w:rFonts w:ascii="Times New Roman" w:hAnsi="Times New Roman"/>
          <w:sz w:val="28"/>
          <w:szCs w:val="28"/>
          <w:lang w:val="ru-RU"/>
        </w:rPr>
      </w:pPr>
      <w:r w:rsidRPr="00E13FE2">
        <w:rPr>
          <w:rFonts w:ascii="Times New Roman" w:hAnsi="Times New Roman"/>
          <w:sz w:val="28"/>
          <w:szCs w:val="28"/>
          <w:lang w:val="ru-RU"/>
        </w:rPr>
        <w:t xml:space="preserve">- использовать при подготовке нормативные документы Финансового университета, </w:t>
      </w:r>
      <w:r w:rsidR="00DD74E6" w:rsidRPr="00045931">
        <w:rPr>
          <w:rFonts w:ascii="Times New Roman" w:hAnsi="Times New Roman"/>
          <w:sz w:val="28"/>
          <w:szCs w:val="28"/>
          <w:lang w:val="ru-RU"/>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E13FE2">
        <w:rPr>
          <w:rFonts w:ascii="Times New Roman" w:hAnsi="Times New Roman"/>
          <w:sz w:val="28"/>
          <w:szCs w:val="28"/>
          <w:lang w:val="ru-RU"/>
        </w:rPr>
        <w:t>.</w:t>
      </w:r>
    </w:p>
    <w:p w14:paraId="039D7164" w14:textId="77777777" w:rsidR="000E1F7F" w:rsidRPr="00E13FE2" w:rsidRDefault="000E1F7F" w:rsidP="00DA49B1">
      <w:pPr>
        <w:pStyle w:val="aff8"/>
        <w:tabs>
          <w:tab w:val="left" w:pos="993"/>
          <w:tab w:val="left" w:pos="1134"/>
        </w:tabs>
        <w:spacing w:after="0" w:line="336" w:lineRule="auto"/>
        <w:ind w:firstLine="709"/>
        <w:jc w:val="both"/>
        <w:rPr>
          <w:rFonts w:ascii="Times New Roman" w:hAnsi="Times New Roman"/>
          <w:sz w:val="28"/>
          <w:szCs w:val="28"/>
          <w:lang w:val="ru-RU"/>
        </w:rPr>
      </w:pPr>
      <w:r w:rsidRPr="00E13FE2">
        <w:rPr>
          <w:rFonts w:ascii="Times New Roman" w:hAnsi="Times New Roman"/>
          <w:sz w:val="28"/>
          <w:szCs w:val="28"/>
          <w:lang w:val="ru-RU"/>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4A13B89C" w14:textId="77777777" w:rsidR="000E1F7F" w:rsidRPr="00E13FE2" w:rsidRDefault="000E1F7F" w:rsidP="00DA49B1">
      <w:pPr>
        <w:pStyle w:val="aff8"/>
        <w:tabs>
          <w:tab w:val="left" w:pos="993"/>
          <w:tab w:val="left" w:pos="1134"/>
        </w:tabs>
        <w:spacing w:after="0" w:line="336" w:lineRule="auto"/>
        <w:ind w:firstLine="709"/>
        <w:jc w:val="both"/>
        <w:rPr>
          <w:rFonts w:ascii="Times New Roman" w:hAnsi="Times New Roman"/>
          <w:sz w:val="28"/>
          <w:szCs w:val="28"/>
          <w:lang w:val="ru-RU"/>
        </w:rPr>
      </w:pPr>
      <w:r w:rsidRPr="00E13FE2">
        <w:rPr>
          <w:rFonts w:ascii="Times New Roman" w:hAnsi="Times New Roman"/>
          <w:sz w:val="28"/>
          <w:szCs w:val="28"/>
          <w:lang w:val="ru-RU"/>
        </w:rPr>
        <w:lastRenderedPageBreak/>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719E03BF" w14:textId="07D68D52" w:rsidR="000E1F7F" w:rsidRPr="00E13FE2" w:rsidRDefault="000E1F7F" w:rsidP="00DA49B1">
      <w:pPr>
        <w:tabs>
          <w:tab w:val="left" w:pos="993"/>
          <w:tab w:val="left" w:pos="1134"/>
        </w:tabs>
        <w:spacing w:after="0" w:line="336" w:lineRule="auto"/>
        <w:ind w:firstLine="709"/>
        <w:jc w:val="both"/>
        <w:rPr>
          <w:rFonts w:ascii="Times New Roman" w:hAnsi="Times New Roman"/>
          <w:sz w:val="28"/>
          <w:szCs w:val="28"/>
        </w:rPr>
      </w:pPr>
      <w:r w:rsidRPr="00E13FE2">
        <w:rPr>
          <w:rFonts w:ascii="Times New Roman" w:hAnsi="Times New Roman"/>
          <w:sz w:val="28"/>
          <w:szCs w:val="28"/>
        </w:rPr>
        <w:t xml:space="preserve">При подготовке к зачету </w:t>
      </w:r>
      <w:r>
        <w:rPr>
          <w:rFonts w:ascii="Times New Roman" w:hAnsi="Times New Roman"/>
          <w:sz w:val="28"/>
          <w:szCs w:val="28"/>
        </w:rPr>
        <w:t xml:space="preserve">необходимо </w:t>
      </w:r>
      <w:r w:rsidRPr="00E13FE2">
        <w:rPr>
          <w:rFonts w:ascii="Times New Roman" w:hAnsi="Times New Roman"/>
          <w:sz w:val="28"/>
          <w:szCs w:val="28"/>
        </w:rPr>
        <w:t xml:space="preserve">внимательно </w:t>
      </w:r>
      <w:r w:rsidR="00DA49B1" w:rsidRPr="00E13FE2">
        <w:rPr>
          <w:rFonts w:ascii="Times New Roman" w:hAnsi="Times New Roman"/>
          <w:sz w:val="28"/>
          <w:szCs w:val="28"/>
        </w:rPr>
        <w:t>рассматривать соответствующие</w:t>
      </w:r>
      <w:r w:rsidRPr="00E13FE2">
        <w:rPr>
          <w:rFonts w:ascii="Times New Roman" w:hAnsi="Times New Roman"/>
          <w:sz w:val="28"/>
          <w:szCs w:val="28"/>
        </w:rPr>
        <w:t xml:space="preserve"> теоретические и практические разделы дисциплины, фиксируя неясные моменты для их обсуждения на плановой консультации.</w:t>
      </w:r>
    </w:p>
    <w:p w14:paraId="5602B6BD" w14:textId="77777777" w:rsidR="000E1F7F" w:rsidRPr="00BC6875" w:rsidRDefault="000E1F7F" w:rsidP="000E1F7F">
      <w:pPr>
        <w:pStyle w:val="40"/>
        <w:keepNext/>
        <w:keepLines/>
        <w:widowControl w:val="0"/>
        <w:shd w:val="clear" w:color="auto" w:fill="auto"/>
        <w:spacing w:after="0" w:line="360" w:lineRule="auto"/>
        <w:ind w:firstLine="567"/>
        <w:jc w:val="both"/>
        <w:outlineLvl w:val="0"/>
        <w:rPr>
          <w:rFonts w:ascii="Times New Roman" w:hAnsi="Times New Roman" w:cs="Times New Roman"/>
          <w:webHidden/>
          <w:sz w:val="28"/>
          <w:szCs w:val="28"/>
        </w:rPr>
      </w:pPr>
      <w:bookmarkStart w:id="39" w:name="_Toc131411749"/>
      <w:r>
        <w:rPr>
          <w:rFonts w:ascii="Times New Roman" w:hAnsi="Times New Roman" w:cs="Times New Roman"/>
          <w:sz w:val="28"/>
          <w:szCs w:val="28"/>
        </w:rPr>
        <w:t>11</w:t>
      </w:r>
      <w:r w:rsidRPr="00BC6875">
        <w:rPr>
          <w:rFonts w:ascii="Times New Roman" w:hAnsi="Times New Roman" w:cs="Times New Roman"/>
          <w:sz w:val="28"/>
          <w:szCs w:val="28"/>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9"/>
    </w:p>
    <w:p w14:paraId="41295058" w14:textId="77777777" w:rsidR="000E1F7F" w:rsidRPr="00BC6875" w:rsidRDefault="000E1F7F" w:rsidP="000E1F7F">
      <w:pPr>
        <w:pStyle w:val="40"/>
        <w:keepNext/>
        <w:keepLines/>
        <w:widowControl w:val="0"/>
        <w:shd w:val="clear" w:color="auto" w:fill="auto"/>
        <w:spacing w:after="0" w:line="360" w:lineRule="auto"/>
        <w:ind w:firstLine="567"/>
        <w:jc w:val="both"/>
        <w:outlineLvl w:val="0"/>
        <w:rPr>
          <w:rFonts w:ascii="Times New Roman" w:hAnsi="Times New Roman" w:cs="Times New Roman"/>
          <w:sz w:val="28"/>
          <w:szCs w:val="28"/>
        </w:rPr>
      </w:pPr>
      <w:bookmarkStart w:id="40" w:name="_Toc531614950"/>
      <w:bookmarkStart w:id="41" w:name="_Toc531686467"/>
      <w:bookmarkStart w:id="42" w:name="_Toc131411750"/>
      <w:bookmarkStart w:id="43" w:name="_Toc526952394"/>
      <w:r w:rsidRPr="00BC6875">
        <w:rPr>
          <w:rFonts w:ascii="Times New Roman" w:hAnsi="Times New Roman" w:cs="Times New Roman"/>
          <w:sz w:val="28"/>
          <w:szCs w:val="28"/>
        </w:rPr>
        <w:t>11. 1. Комплект лицензионного программного обеспечения:</w:t>
      </w:r>
      <w:bookmarkEnd w:id="40"/>
      <w:bookmarkEnd w:id="41"/>
      <w:bookmarkEnd w:id="42"/>
    </w:p>
    <w:p w14:paraId="68FC1815" w14:textId="76445055" w:rsidR="000E1F7F" w:rsidRPr="006F21F8" w:rsidRDefault="000E1F7F" w:rsidP="000E1F7F">
      <w:pPr>
        <w:ind w:firstLine="567"/>
        <w:rPr>
          <w:rFonts w:ascii="Times New Roman" w:eastAsia="Calibri" w:hAnsi="Times New Roman" w:cs="Times New Roman"/>
          <w:bCs/>
          <w:kern w:val="32"/>
          <w:sz w:val="28"/>
          <w:szCs w:val="28"/>
        </w:rPr>
      </w:pPr>
      <w:bookmarkStart w:id="44" w:name="_Toc531614951"/>
      <w:bookmarkStart w:id="45" w:name="_Toc531686468"/>
      <w:r w:rsidRPr="006F21F8">
        <w:rPr>
          <w:rFonts w:ascii="Times New Roman" w:eastAsia="Calibri" w:hAnsi="Times New Roman" w:cs="Times New Roman"/>
          <w:bCs/>
          <w:kern w:val="32"/>
          <w:sz w:val="28"/>
          <w:szCs w:val="28"/>
        </w:rPr>
        <w:t xml:space="preserve">1. </w:t>
      </w:r>
      <w:r w:rsidRPr="00D53A05">
        <w:rPr>
          <w:rFonts w:ascii="Times New Roman" w:eastAsia="Calibri" w:hAnsi="Times New Roman" w:cs="Times New Roman"/>
          <w:bCs/>
          <w:kern w:val="32"/>
          <w:sz w:val="28"/>
          <w:szCs w:val="28"/>
          <w:lang w:val="en-US"/>
        </w:rPr>
        <w:t>Windows</w:t>
      </w:r>
      <w:r w:rsidRPr="006F21F8">
        <w:rPr>
          <w:rFonts w:ascii="Times New Roman" w:eastAsia="Calibri" w:hAnsi="Times New Roman" w:cs="Times New Roman"/>
          <w:bCs/>
          <w:kern w:val="32"/>
          <w:sz w:val="28"/>
          <w:szCs w:val="28"/>
        </w:rPr>
        <w:t xml:space="preserve">, </w:t>
      </w:r>
      <w:bookmarkEnd w:id="44"/>
      <w:bookmarkEnd w:id="45"/>
      <w:r w:rsidR="00DA49B1" w:rsidRPr="00D53A05">
        <w:rPr>
          <w:rFonts w:ascii="Times New Roman" w:eastAsia="Calibri" w:hAnsi="Times New Roman" w:cs="Times New Roman"/>
          <w:bCs/>
          <w:kern w:val="32"/>
          <w:sz w:val="28"/>
          <w:szCs w:val="28"/>
          <w:lang w:val="en-US"/>
        </w:rPr>
        <w:t>Microsoft</w:t>
      </w:r>
      <w:r w:rsidR="00DA49B1" w:rsidRPr="006F21F8">
        <w:rPr>
          <w:rFonts w:ascii="Times New Roman" w:eastAsia="Calibri" w:hAnsi="Times New Roman" w:cs="Times New Roman"/>
          <w:bCs/>
          <w:kern w:val="32"/>
          <w:sz w:val="28"/>
          <w:szCs w:val="28"/>
        </w:rPr>
        <w:t xml:space="preserve"> </w:t>
      </w:r>
      <w:r w:rsidR="00DA49B1" w:rsidRPr="00B91413">
        <w:rPr>
          <w:rFonts w:ascii="Times New Roman" w:eastAsia="Calibri" w:hAnsi="Times New Roman" w:cs="Times New Roman"/>
          <w:bCs/>
          <w:kern w:val="32"/>
          <w:sz w:val="28"/>
          <w:szCs w:val="28"/>
          <w:lang w:val="en-US"/>
        </w:rPr>
        <w:t>Office</w:t>
      </w:r>
      <w:r w:rsidRPr="006F21F8">
        <w:rPr>
          <w:rFonts w:ascii="Times New Roman" w:eastAsia="Calibri" w:hAnsi="Times New Roman" w:cs="Times New Roman"/>
          <w:bCs/>
          <w:kern w:val="32"/>
          <w:sz w:val="28"/>
          <w:szCs w:val="28"/>
        </w:rPr>
        <w:t>;</w:t>
      </w:r>
    </w:p>
    <w:p w14:paraId="2A34CED9" w14:textId="29649AB0" w:rsidR="000E1F7F" w:rsidRPr="006F21F8" w:rsidRDefault="000E1F7F" w:rsidP="000E1F7F">
      <w:pPr>
        <w:ind w:firstLine="567"/>
        <w:rPr>
          <w:rFonts w:ascii="Times New Roman" w:eastAsia="Calibri" w:hAnsi="Times New Roman" w:cs="Times New Roman"/>
          <w:bCs/>
          <w:kern w:val="32"/>
          <w:sz w:val="28"/>
          <w:szCs w:val="28"/>
        </w:rPr>
      </w:pPr>
      <w:bookmarkStart w:id="46" w:name="_Toc531614952"/>
      <w:bookmarkStart w:id="47" w:name="_Toc531686469"/>
      <w:r w:rsidRPr="006F21F8">
        <w:rPr>
          <w:rFonts w:ascii="Times New Roman" w:eastAsia="Calibri" w:hAnsi="Times New Roman" w:cs="Times New Roman"/>
          <w:bCs/>
          <w:kern w:val="32"/>
          <w:sz w:val="28"/>
          <w:szCs w:val="28"/>
        </w:rPr>
        <w:t xml:space="preserve">2. </w:t>
      </w:r>
      <w:bookmarkEnd w:id="46"/>
      <w:bookmarkEnd w:id="47"/>
      <w:r w:rsidR="00DD74E6" w:rsidRPr="00BE132F">
        <w:rPr>
          <w:rFonts w:ascii="Times New Roman" w:eastAsia="Calibri" w:hAnsi="Times New Roman" w:cs="Times New Roman"/>
          <w:bCs/>
          <w:webHidden/>
          <w:kern w:val="32"/>
          <w:sz w:val="28"/>
          <w:szCs w:val="28"/>
        </w:rPr>
        <w:t>Антивирус</w:t>
      </w:r>
      <w:r w:rsidR="00DD74E6" w:rsidRPr="006F21F8">
        <w:rPr>
          <w:rFonts w:ascii="Times New Roman" w:eastAsia="Calibri" w:hAnsi="Times New Roman" w:cs="Times New Roman"/>
          <w:bCs/>
          <w:webHidden/>
          <w:kern w:val="32"/>
          <w:sz w:val="28"/>
          <w:szCs w:val="28"/>
        </w:rPr>
        <w:t xml:space="preserve"> </w:t>
      </w:r>
      <w:r w:rsidR="00DD74E6" w:rsidRPr="00045931">
        <w:rPr>
          <w:rFonts w:ascii="Times New Roman" w:eastAsia="Calibri" w:hAnsi="Times New Roman" w:cs="Times New Roman"/>
          <w:bCs/>
          <w:kern w:val="32"/>
          <w:sz w:val="28"/>
          <w:szCs w:val="28"/>
          <w:lang w:val="en-US"/>
        </w:rPr>
        <w:t>Kaspersky</w:t>
      </w:r>
      <w:r w:rsidRPr="006F21F8">
        <w:rPr>
          <w:rFonts w:ascii="Times New Roman" w:eastAsia="Calibri" w:hAnsi="Times New Roman" w:cs="Times New Roman"/>
          <w:bCs/>
          <w:kern w:val="32"/>
          <w:sz w:val="28"/>
          <w:szCs w:val="28"/>
        </w:rPr>
        <w:t>.</w:t>
      </w:r>
    </w:p>
    <w:p w14:paraId="46F01FEA" w14:textId="77777777" w:rsidR="000E1F7F" w:rsidRPr="00BC6875" w:rsidRDefault="000E1F7F" w:rsidP="000E1F7F">
      <w:pPr>
        <w:pStyle w:val="40"/>
        <w:keepNext/>
        <w:keepLines/>
        <w:widowControl w:val="0"/>
        <w:shd w:val="clear" w:color="auto" w:fill="auto"/>
        <w:spacing w:after="0" w:line="360" w:lineRule="auto"/>
        <w:ind w:firstLine="567"/>
        <w:jc w:val="both"/>
        <w:outlineLvl w:val="0"/>
        <w:rPr>
          <w:rFonts w:ascii="Times New Roman" w:hAnsi="Times New Roman" w:cs="Times New Roman"/>
          <w:sz w:val="28"/>
          <w:szCs w:val="28"/>
        </w:rPr>
      </w:pPr>
      <w:bookmarkStart w:id="48" w:name="_Toc531614953"/>
      <w:bookmarkStart w:id="49" w:name="_Toc531686470"/>
      <w:bookmarkStart w:id="50" w:name="_Toc131411751"/>
      <w:r w:rsidRPr="00BC6875">
        <w:rPr>
          <w:rFonts w:ascii="Times New Roman" w:hAnsi="Times New Roman" w:cs="Times New Roman"/>
          <w:sz w:val="28"/>
          <w:szCs w:val="28"/>
        </w:rPr>
        <w:t>11.2. Современные профессиональные базы данных и информационные справочные системы</w:t>
      </w:r>
      <w:bookmarkEnd w:id="48"/>
      <w:bookmarkEnd w:id="49"/>
      <w:bookmarkEnd w:id="50"/>
    </w:p>
    <w:p w14:paraId="05053FFC" w14:textId="78F13797" w:rsidR="000E1F7F" w:rsidRPr="00F42B59" w:rsidRDefault="000E1F7F" w:rsidP="000E1F7F">
      <w:pPr>
        <w:shd w:val="clear" w:color="auto" w:fill="FFFFFF"/>
        <w:tabs>
          <w:tab w:val="left" w:pos="442"/>
        </w:tabs>
        <w:spacing w:after="0" w:line="360" w:lineRule="auto"/>
        <w:ind w:firstLine="567"/>
        <w:jc w:val="both"/>
        <w:rPr>
          <w:rFonts w:ascii="Times New Roman" w:eastAsia="Calibri" w:hAnsi="Times New Roman" w:cs="Times New Roman"/>
          <w:bCs/>
          <w:color w:val="000000" w:themeColor="text1"/>
          <w:sz w:val="28"/>
          <w:szCs w:val="28"/>
        </w:rPr>
      </w:pPr>
      <w:r w:rsidRPr="00D53A05">
        <w:rPr>
          <w:rFonts w:ascii="Times New Roman" w:eastAsia="Calibri" w:hAnsi="Times New Roman" w:cs="Times New Roman"/>
          <w:bCs/>
          <w:sz w:val="28"/>
          <w:szCs w:val="28"/>
        </w:rPr>
        <w:t xml:space="preserve">1. Информационно-правовая </w:t>
      </w:r>
      <w:r w:rsidRPr="00F42B59">
        <w:rPr>
          <w:rFonts w:ascii="Times New Roman" w:eastAsia="Calibri" w:hAnsi="Times New Roman" w:cs="Times New Roman"/>
          <w:bCs/>
          <w:color w:val="000000" w:themeColor="text1"/>
          <w:sz w:val="28"/>
          <w:szCs w:val="28"/>
        </w:rPr>
        <w:t>система «Гарант»</w:t>
      </w:r>
      <w:r w:rsidR="00DD74E6">
        <w:rPr>
          <w:rFonts w:ascii="Times New Roman" w:eastAsia="Calibri" w:hAnsi="Times New Roman" w:cs="Times New Roman"/>
          <w:bCs/>
          <w:color w:val="000000" w:themeColor="text1"/>
          <w:sz w:val="28"/>
          <w:szCs w:val="28"/>
        </w:rPr>
        <w:t>.</w:t>
      </w:r>
    </w:p>
    <w:p w14:paraId="35745035" w14:textId="135CC3AE" w:rsidR="000E1F7F" w:rsidRPr="00F42B59" w:rsidRDefault="000E1F7F" w:rsidP="000E1F7F">
      <w:pPr>
        <w:shd w:val="clear" w:color="auto" w:fill="FFFFFF"/>
        <w:tabs>
          <w:tab w:val="left" w:pos="442"/>
        </w:tabs>
        <w:spacing w:after="0" w:line="360" w:lineRule="auto"/>
        <w:ind w:firstLine="567"/>
        <w:jc w:val="both"/>
        <w:rPr>
          <w:rFonts w:ascii="Times New Roman" w:eastAsia="Calibri" w:hAnsi="Times New Roman" w:cs="Times New Roman"/>
          <w:bCs/>
          <w:color w:val="000000" w:themeColor="text1"/>
          <w:sz w:val="28"/>
          <w:szCs w:val="28"/>
        </w:rPr>
      </w:pPr>
      <w:r w:rsidRPr="00F42B59">
        <w:rPr>
          <w:rFonts w:ascii="Times New Roman" w:eastAsia="Calibri" w:hAnsi="Times New Roman" w:cs="Times New Roman"/>
          <w:bCs/>
          <w:color w:val="000000" w:themeColor="text1"/>
          <w:sz w:val="28"/>
          <w:szCs w:val="28"/>
        </w:rPr>
        <w:t>2. Информационно-правовая система «Консультант Плюс»</w:t>
      </w:r>
      <w:r w:rsidR="00DD74E6">
        <w:rPr>
          <w:rFonts w:ascii="Times New Roman" w:eastAsia="Calibri" w:hAnsi="Times New Roman" w:cs="Times New Roman"/>
          <w:bCs/>
          <w:color w:val="000000" w:themeColor="text1"/>
          <w:sz w:val="28"/>
          <w:szCs w:val="28"/>
        </w:rPr>
        <w:t>.</w:t>
      </w:r>
    </w:p>
    <w:p w14:paraId="0F1779E9" w14:textId="77777777" w:rsidR="000E1F7F" w:rsidRPr="00BC6875" w:rsidRDefault="000E1F7F" w:rsidP="000E1F7F">
      <w:pPr>
        <w:pStyle w:val="40"/>
        <w:keepNext/>
        <w:keepLines/>
        <w:widowControl w:val="0"/>
        <w:shd w:val="clear" w:color="auto" w:fill="auto"/>
        <w:spacing w:after="0" w:line="360" w:lineRule="auto"/>
        <w:ind w:firstLine="567"/>
        <w:jc w:val="both"/>
        <w:outlineLvl w:val="0"/>
        <w:rPr>
          <w:rFonts w:ascii="Times New Roman" w:hAnsi="Times New Roman" w:cs="Times New Roman"/>
          <w:sz w:val="28"/>
          <w:szCs w:val="28"/>
        </w:rPr>
      </w:pPr>
      <w:bookmarkStart w:id="51" w:name="_Toc131411752"/>
      <w:r w:rsidRPr="00BC6875">
        <w:rPr>
          <w:rFonts w:ascii="Times New Roman" w:hAnsi="Times New Roman" w:cs="Times New Roman"/>
          <w:sz w:val="28"/>
          <w:szCs w:val="28"/>
        </w:rPr>
        <w:t>11.3. Сертифицированные программные и аппаратные средства защиты информации</w:t>
      </w:r>
      <w:bookmarkEnd w:id="51"/>
    </w:p>
    <w:p w14:paraId="12ACA328" w14:textId="77777777" w:rsidR="000E1F7F" w:rsidRDefault="000E1F7F" w:rsidP="000E1F7F">
      <w:pPr>
        <w:spacing w:after="0" w:line="360" w:lineRule="auto"/>
        <w:ind w:firstLine="709"/>
        <w:jc w:val="both"/>
        <w:rPr>
          <w:rFonts w:ascii="Times New Roman" w:hAnsi="Times New Roman"/>
          <w:sz w:val="28"/>
          <w:szCs w:val="28"/>
        </w:rPr>
      </w:pPr>
      <w:r w:rsidRPr="00D53A05">
        <w:rPr>
          <w:rFonts w:ascii="Times New Roman" w:hAnsi="Times New Roman"/>
          <w:sz w:val="28"/>
          <w:szCs w:val="28"/>
        </w:rPr>
        <w:t>Сертифицированные программные и аппаратные средства защиты информации – не предусмотрено.</w:t>
      </w:r>
    </w:p>
    <w:p w14:paraId="75EF77D0" w14:textId="77777777" w:rsidR="000E1F7F" w:rsidRPr="00BC6875" w:rsidRDefault="000E1F7F" w:rsidP="000E1F7F">
      <w:pPr>
        <w:pStyle w:val="40"/>
        <w:keepNext/>
        <w:keepLines/>
        <w:widowControl w:val="0"/>
        <w:shd w:val="clear" w:color="auto" w:fill="auto"/>
        <w:spacing w:after="0" w:line="360" w:lineRule="auto"/>
        <w:ind w:firstLine="709"/>
        <w:jc w:val="both"/>
        <w:outlineLvl w:val="0"/>
        <w:rPr>
          <w:rFonts w:ascii="Times New Roman" w:hAnsi="Times New Roman" w:cs="Times New Roman"/>
          <w:sz w:val="28"/>
          <w:szCs w:val="28"/>
        </w:rPr>
      </w:pPr>
      <w:bookmarkStart w:id="52" w:name="_Toc131411753"/>
      <w:r w:rsidRPr="00BC6875">
        <w:rPr>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bookmarkEnd w:id="43"/>
      <w:bookmarkEnd w:id="52"/>
    </w:p>
    <w:p w14:paraId="7ED45E98" w14:textId="77777777" w:rsidR="000E1F7F" w:rsidRDefault="000E1F7F" w:rsidP="000E1F7F">
      <w:pPr>
        <w:spacing w:after="0" w:line="360" w:lineRule="auto"/>
        <w:ind w:firstLine="709"/>
        <w:jc w:val="both"/>
      </w:pPr>
      <w:r w:rsidRPr="0040192F">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02088F94" w14:textId="6CD3AAC1" w:rsidR="00F719A7" w:rsidRDefault="00F719A7" w:rsidP="000E1F7F">
      <w:pPr>
        <w:pStyle w:val="a3"/>
        <w:spacing w:before="0" w:beforeAutospacing="0" w:after="0" w:afterAutospacing="0" w:line="360" w:lineRule="auto"/>
        <w:ind w:firstLine="709"/>
        <w:jc w:val="both"/>
      </w:pPr>
    </w:p>
    <w:sectPr w:rsidR="00F719A7" w:rsidSect="00DD74E6">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27B3D5" w14:textId="77777777" w:rsidR="00E62F66" w:rsidRDefault="00E62F66" w:rsidP="00F719A7">
      <w:pPr>
        <w:spacing w:after="0" w:line="240" w:lineRule="auto"/>
      </w:pPr>
      <w:r>
        <w:separator/>
      </w:r>
    </w:p>
  </w:endnote>
  <w:endnote w:type="continuationSeparator" w:id="0">
    <w:p w14:paraId="7DC6FF13" w14:textId="77777777" w:rsidR="00E62F66" w:rsidRDefault="00E62F66" w:rsidP="00F7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EYInterstate Light">
    <w:altName w:val="EYInterstate Light"/>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625176"/>
      <w:docPartObj>
        <w:docPartGallery w:val="Page Numbers (Bottom of Page)"/>
        <w:docPartUnique/>
      </w:docPartObj>
    </w:sdtPr>
    <w:sdtEndPr/>
    <w:sdtContent>
      <w:p w14:paraId="67E6A3EB" w14:textId="2C1428BD" w:rsidR="006F21F8" w:rsidRDefault="006F21F8">
        <w:pPr>
          <w:pStyle w:val="afd"/>
          <w:jc w:val="center"/>
        </w:pPr>
        <w:r>
          <w:fldChar w:fldCharType="begin"/>
        </w:r>
        <w:r>
          <w:instrText>PAGE   \* MERGEFORMAT</w:instrText>
        </w:r>
        <w:r>
          <w:fldChar w:fldCharType="separate"/>
        </w:r>
        <w:r w:rsidR="006F2A3E">
          <w:rPr>
            <w:noProof/>
          </w:rPr>
          <w:t>5</w:t>
        </w:r>
        <w:r>
          <w:fldChar w:fldCharType="end"/>
        </w:r>
      </w:p>
    </w:sdtContent>
  </w:sdt>
  <w:p w14:paraId="162B607D" w14:textId="77777777" w:rsidR="006F21F8" w:rsidRDefault="006F21F8">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06A8D4" w14:textId="77777777" w:rsidR="00E62F66" w:rsidRDefault="00E62F66" w:rsidP="00F719A7">
      <w:pPr>
        <w:spacing w:after="0" w:line="240" w:lineRule="auto"/>
      </w:pPr>
      <w:r>
        <w:separator/>
      </w:r>
    </w:p>
  </w:footnote>
  <w:footnote w:type="continuationSeparator" w:id="0">
    <w:p w14:paraId="5A191CBD" w14:textId="77777777" w:rsidR="00E62F66" w:rsidRDefault="00E62F66" w:rsidP="00F719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86825"/>
    <w:multiLevelType w:val="hybridMultilevel"/>
    <w:tmpl w:val="26B8ADEC"/>
    <w:lvl w:ilvl="0" w:tplc="D36A17A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4E6AFA"/>
    <w:multiLevelType w:val="hybridMultilevel"/>
    <w:tmpl w:val="506804FC"/>
    <w:lvl w:ilvl="0" w:tplc="46629492">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C251F58"/>
    <w:multiLevelType w:val="hybridMultilevel"/>
    <w:tmpl w:val="792C0B4E"/>
    <w:lvl w:ilvl="0" w:tplc="A1CC889A">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B93398"/>
    <w:multiLevelType w:val="hybridMultilevel"/>
    <w:tmpl w:val="86305658"/>
    <w:lvl w:ilvl="0" w:tplc="08CCD9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FB61BF"/>
    <w:multiLevelType w:val="hybridMultilevel"/>
    <w:tmpl w:val="4954A8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32292C"/>
    <w:multiLevelType w:val="hybridMultilevel"/>
    <w:tmpl w:val="691E20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1B7B020E"/>
    <w:multiLevelType w:val="hybridMultilevel"/>
    <w:tmpl w:val="269690D2"/>
    <w:lvl w:ilvl="0" w:tplc="0419000F">
      <w:start w:val="1"/>
      <w:numFmt w:val="decimal"/>
      <w:lvlText w:val="%1."/>
      <w:lvlJc w:val="left"/>
      <w:pPr>
        <w:ind w:left="957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9D7DBF"/>
    <w:multiLevelType w:val="hybridMultilevel"/>
    <w:tmpl w:val="C36211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E658F1"/>
    <w:multiLevelType w:val="hybridMultilevel"/>
    <w:tmpl w:val="A4829872"/>
    <w:lvl w:ilvl="0" w:tplc="47B2FA7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BD0BC0"/>
    <w:multiLevelType w:val="hybridMultilevel"/>
    <w:tmpl w:val="DDA49E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5204179"/>
    <w:multiLevelType w:val="hybridMultilevel"/>
    <w:tmpl w:val="6548EB48"/>
    <w:lvl w:ilvl="0" w:tplc="847E3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143F58"/>
    <w:multiLevelType w:val="hybridMultilevel"/>
    <w:tmpl w:val="C434A7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A5174C1"/>
    <w:multiLevelType w:val="hybridMultilevel"/>
    <w:tmpl w:val="66F4F97C"/>
    <w:lvl w:ilvl="0" w:tplc="50D8E2C0">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4542422C"/>
    <w:multiLevelType w:val="hybridMultilevel"/>
    <w:tmpl w:val="A69E8A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76061AE"/>
    <w:multiLevelType w:val="hybridMultilevel"/>
    <w:tmpl w:val="4C18C90E"/>
    <w:lvl w:ilvl="0" w:tplc="50E83F78">
      <w:start w:val="1"/>
      <w:numFmt w:val="decimal"/>
      <w:lvlText w:val="%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83B4E23"/>
    <w:multiLevelType w:val="hybridMultilevel"/>
    <w:tmpl w:val="11903A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A2D74E6"/>
    <w:multiLevelType w:val="hybridMultilevel"/>
    <w:tmpl w:val="D194D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C866C00"/>
    <w:multiLevelType w:val="hybridMultilevel"/>
    <w:tmpl w:val="0206FEC0"/>
    <w:lvl w:ilvl="0" w:tplc="80304342">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1BA25B9"/>
    <w:multiLevelType w:val="hybridMultilevel"/>
    <w:tmpl w:val="CD54BA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2B40743"/>
    <w:multiLevelType w:val="hybridMultilevel"/>
    <w:tmpl w:val="99E8CCE2"/>
    <w:lvl w:ilvl="0" w:tplc="04190001">
      <w:start w:val="1"/>
      <w:numFmt w:val="bullet"/>
      <w:lvlText w:val=""/>
      <w:lvlJc w:val="left"/>
      <w:pPr>
        <w:ind w:left="1411" w:hanging="360"/>
      </w:pPr>
      <w:rPr>
        <w:rFonts w:ascii="Symbol" w:hAnsi="Symbol" w:hint="default"/>
      </w:rPr>
    </w:lvl>
    <w:lvl w:ilvl="1" w:tplc="04190003" w:tentative="1">
      <w:start w:val="1"/>
      <w:numFmt w:val="bullet"/>
      <w:lvlText w:val="o"/>
      <w:lvlJc w:val="left"/>
      <w:pPr>
        <w:ind w:left="2131" w:hanging="360"/>
      </w:pPr>
      <w:rPr>
        <w:rFonts w:ascii="Courier New" w:hAnsi="Courier New" w:cs="Courier New" w:hint="default"/>
      </w:rPr>
    </w:lvl>
    <w:lvl w:ilvl="2" w:tplc="04190005" w:tentative="1">
      <w:start w:val="1"/>
      <w:numFmt w:val="bullet"/>
      <w:lvlText w:val=""/>
      <w:lvlJc w:val="left"/>
      <w:pPr>
        <w:ind w:left="2851" w:hanging="360"/>
      </w:pPr>
      <w:rPr>
        <w:rFonts w:ascii="Wingdings" w:hAnsi="Wingdings" w:hint="default"/>
      </w:rPr>
    </w:lvl>
    <w:lvl w:ilvl="3" w:tplc="04190001" w:tentative="1">
      <w:start w:val="1"/>
      <w:numFmt w:val="bullet"/>
      <w:lvlText w:val=""/>
      <w:lvlJc w:val="left"/>
      <w:pPr>
        <w:ind w:left="3571" w:hanging="360"/>
      </w:pPr>
      <w:rPr>
        <w:rFonts w:ascii="Symbol" w:hAnsi="Symbol" w:hint="default"/>
      </w:rPr>
    </w:lvl>
    <w:lvl w:ilvl="4" w:tplc="04190003" w:tentative="1">
      <w:start w:val="1"/>
      <w:numFmt w:val="bullet"/>
      <w:lvlText w:val="o"/>
      <w:lvlJc w:val="left"/>
      <w:pPr>
        <w:ind w:left="4291" w:hanging="360"/>
      </w:pPr>
      <w:rPr>
        <w:rFonts w:ascii="Courier New" w:hAnsi="Courier New" w:cs="Courier New" w:hint="default"/>
      </w:rPr>
    </w:lvl>
    <w:lvl w:ilvl="5" w:tplc="04190005" w:tentative="1">
      <w:start w:val="1"/>
      <w:numFmt w:val="bullet"/>
      <w:lvlText w:val=""/>
      <w:lvlJc w:val="left"/>
      <w:pPr>
        <w:ind w:left="5011" w:hanging="360"/>
      </w:pPr>
      <w:rPr>
        <w:rFonts w:ascii="Wingdings" w:hAnsi="Wingdings" w:hint="default"/>
      </w:rPr>
    </w:lvl>
    <w:lvl w:ilvl="6" w:tplc="04190001" w:tentative="1">
      <w:start w:val="1"/>
      <w:numFmt w:val="bullet"/>
      <w:lvlText w:val=""/>
      <w:lvlJc w:val="left"/>
      <w:pPr>
        <w:ind w:left="5731" w:hanging="360"/>
      </w:pPr>
      <w:rPr>
        <w:rFonts w:ascii="Symbol" w:hAnsi="Symbol" w:hint="default"/>
      </w:rPr>
    </w:lvl>
    <w:lvl w:ilvl="7" w:tplc="04190003" w:tentative="1">
      <w:start w:val="1"/>
      <w:numFmt w:val="bullet"/>
      <w:lvlText w:val="o"/>
      <w:lvlJc w:val="left"/>
      <w:pPr>
        <w:ind w:left="6451" w:hanging="360"/>
      </w:pPr>
      <w:rPr>
        <w:rFonts w:ascii="Courier New" w:hAnsi="Courier New" w:cs="Courier New" w:hint="default"/>
      </w:rPr>
    </w:lvl>
    <w:lvl w:ilvl="8" w:tplc="04190005" w:tentative="1">
      <w:start w:val="1"/>
      <w:numFmt w:val="bullet"/>
      <w:lvlText w:val=""/>
      <w:lvlJc w:val="left"/>
      <w:pPr>
        <w:ind w:left="7171" w:hanging="360"/>
      </w:pPr>
      <w:rPr>
        <w:rFonts w:ascii="Wingdings" w:hAnsi="Wingdings" w:hint="default"/>
      </w:rPr>
    </w:lvl>
  </w:abstractNum>
  <w:abstractNum w:abstractNumId="23" w15:restartNumberingAfterBreak="0">
    <w:nsid w:val="54BD1D27"/>
    <w:multiLevelType w:val="hybridMultilevel"/>
    <w:tmpl w:val="C51A0B4C"/>
    <w:lvl w:ilvl="0" w:tplc="9E5497CA">
      <w:start w:val="1"/>
      <w:numFmt w:val="decimal"/>
      <w:lvlText w:val="%1."/>
      <w:lvlJc w:val="left"/>
      <w:pPr>
        <w:tabs>
          <w:tab w:val="num" w:pos="927"/>
        </w:tabs>
        <w:ind w:left="927"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A8D1358"/>
    <w:multiLevelType w:val="hybridMultilevel"/>
    <w:tmpl w:val="3976F452"/>
    <w:lvl w:ilvl="0" w:tplc="47B2FA70">
      <w:start w:val="1"/>
      <w:numFmt w:val="decimal"/>
      <w:lvlText w:val="%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B102F42"/>
    <w:multiLevelType w:val="hybridMultilevel"/>
    <w:tmpl w:val="DD885108"/>
    <w:lvl w:ilvl="0" w:tplc="071E497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0A01EB8"/>
    <w:multiLevelType w:val="hybridMultilevel"/>
    <w:tmpl w:val="93745E30"/>
    <w:lvl w:ilvl="0" w:tplc="B8D2F6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3550A3D"/>
    <w:multiLevelType w:val="hybridMultilevel"/>
    <w:tmpl w:val="FEA8FD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7BE30E5"/>
    <w:multiLevelType w:val="hybridMultilevel"/>
    <w:tmpl w:val="06343A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BDA4AE7"/>
    <w:multiLevelType w:val="hybridMultilevel"/>
    <w:tmpl w:val="AE4E775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EE05F5C"/>
    <w:multiLevelType w:val="hybridMultilevel"/>
    <w:tmpl w:val="4C723D00"/>
    <w:lvl w:ilvl="0" w:tplc="41826A3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7E5481"/>
    <w:multiLevelType w:val="hybridMultilevel"/>
    <w:tmpl w:val="FA7E78CC"/>
    <w:lvl w:ilvl="0" w:tplc="A6F6C450">
      <w:start w:val="1"/>
      <w:numFmt w:val="decimal"/>
      <w:lvlText w:val="%1."/>
      <w:lvlJc w:val="left"/>
      <w:pPr>
        <w:tabs>
          <w:tab w:val="num" w:pos="644"/>
        </w:tabs>
        <w:ind w:left="644"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ED325BE"/>
    <w:multiLevelType w:val="hybridMultilevel"/>
    <w:tmpl w:val="562088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28"/>
  </w:num>
  <w:num w:numId="3">
    <w:abstractNumId w:val="32"/>
  </w:num>
  <w:num w:numId="4">
    <w:abstractNumId w:val="12"/>
  </w:num>
  <w:num w:numId="5">
    <w:abstractNumId w:val="20"/>
  </w:num>
  <w:num w:numId="6">
    <w:abstractNumId w:val="29"/>
  </w:num>
  <w:num w:numId="7">
    <w:abstractNumId w:val="23"/>
  </w:num>
  <w:num w:numId="8">
    <w:abstractNumId w:val="15"/>
  </w:num>
  <w:num w:numId="9">
    <w:abstractNumId w:val="0"/>
  </w:num>
  <w:num w:numId="10">
    <w:abstractNumId w:val="9"/>
  </w:num>
  <w:num w:numId="11">
    <w:abstractNumId w:val="17"/>
  </w:num>
  <w:num w:numId="12">
    <w:abstractNumId w:val="18"/>
  </w:num>
  <w:num w:numId="13">
    <w:abstractNumId w:val="19"/>
  </w:num>
  <w:num w:numId="14">
    <w:abstractNumId w:val="27"/>
  </w:num>
  <w:num w:numId="15">
    <w:abstractNumId w:val="16"/>
  </w:num>
  <w:num w:numId="16">
    <w:abstractNumId w:val="11"/>
  </w:num>
  <w:num w:numId="17">
    <w:abstractNumId w:val="5"/>
  </w:num>
  <w:num w:numId="18">
    <w:abstractNumId w:val="8"/>
  </w:num>
  <w:num w:numId="19">
    <w:abstractNumId w:val="24"/>
  </w:num>
  <w:num w:numId="20">
    <w:abstractNumId w:val="26"/>
  </w:num>
  <w:num w:numId="21">
    <w:abstractNumId w:val="7"/>
  </w:num>
  <w:num w:numId="22">
    <w:abstractNumId w:val="3"/>
  </w:num>
  <w:num w:numId="23">
    <w:abstractNumId w:val="6"/>
  </w:num>
  <w:num w:numId="24">
    <w:abstractNumId w:val="22"/>
  </w:num>
  <w:num w:numId="25">
    <w:abstractNumId w:val="25"/>
  </w:num>
  <w:num w:numId="26">
    <w:abstractNumId w:val="30"/>
  </w:num>
  <w:num w:numId="27">
    <w:abstractNumId w:val="21"/>
  </w:num>
  <w:num w:numId="28">
    <w:abstractNumId w:val="31"/>
  </w:num>
  <w:num w:numId="29">
    <w:abstractNumId w:val="2"/>
  </w:num>
  <w:num w:numId="30">
    <w:abstractNumId w:val="14"/>
  </w:num>
  <w:num w:numId="31">
    <w:abstractNumId w:val="10"/>
  </w:num>
  <w:num w:numId="32">
    <w:abstractNumId w:val="1"/>
  </w:num>
  <w:num w:numId="33">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D26"/>
    <w:rsid w:val="00003330"/>
    <w:rsid w:val="00011624"/>
    <w:rsid w:val="00016CBC"/>
    <w:rsid w:val="000270A0"/>
    <w:rsid w:val="000407C6"/>
    <w:rsid w:val="00042D24"/>
    <w:rsid w:val="000A4285"/>
    <w:rsid w:val="000B7B56"/>
    <w:rsid w:val="000C2BA2"/>
    <w:rsid w:val="000C5498"/>
    <w:rsid w:val="000D02B2"/>
    <w:rsid w:val="000D7FD5"/>
    <w:rsid w:val="000E15C8"/>
    <w:rsid w:val="000E1D0D"/>
    <w:rsid w:val="000E1F7F"/>
    <w:rsid w:val="00104029"/>
    <w:rsid w:val="0011250C"/>
    <w:rsid w:val="00130B02"/>
    <w:rsid w:val="00133576"/>
    <w:rsid w:val="00146F17"/>
    <w:rsid w:val="00153CF8"/>
    <w:rsid w:val="00156013"/>
    <w:rsid w:val="00175BC2"/>
    <w:rsid w:val="0018372A"/>
    <w:rsid w:val="00193A7D"/>
    <w:rsid w:val="001A6862"/>
    <w:rsid w:val="001C4046"/>
    <w:rsid w:val="001D005A"/>
    <w:rsid w:val="001D48AB"/>
    <w:rsid w:val="001D4E9D"/>
    <w:rsid w:val="001D7F5E"/>
    <w:rsid w:val="001E45E5"/>
    <w:rsid w:val="002059E8"/>
    <w:rsid w:val="00216036"/>
    <w:rsid w:val="002223E1"/>
    <w:rsid w:val="00243C9A"/>
    <w:rsid w:val="00245BFA"/>
    <w:rsid w:val="00261F7D"/>
    <w:rsid w:val="00264A0D"/>
    <w:rsid w:val="0027260F"/>
    <w:rsid w:val="00273AE2"/>
    <w:rsid w:val="0028721E"/>
    <w:rsid w:val="002A0C53"/>
    <w:rsid w:val="002E05D1"/>
    <w:rsid w:val="00303E52"/>
    <w:rsid w:val="003370FD"/>
    <w:rsid w:val="0035499D"/>
    <w:rsid w:val="0035758E"/>
    <w:rsid w:val="00371B7D"/>
    <w:rsid w:val="003A5859"/>
    <w:rsid w:val="003A5FAB"/>
    <w:rsid w:val="003B6943"/>
    <w:rsid w:val="003E5C64"/>
    <w:rsid w:val="003F3BD4"/>
    <w:rsid w:val="003F6C7B"/>
    <w:rsid w:val="0040317C"/>
    <w:rsid w:val="0041496A"/>
    <w:rsid w:val="0042259F"/>
    <w:rsid w:val="0042741A"/>
    <w:rsid w:val="00427677"/>
    <w:rsid w:val="0043028F"/>
    <w:rsid w:val="00446592"/>
    <w:rsid w:val="00457953"/>
    <w:rsid w:val="00473C1A"/>
    <w:rsid w:val="004A14BC"/>
    <w:rsid w:val="004B162F"/>
    <w:rsid w:val="004C4FB8"/>
    <w:rsid w:val="004E00C5"/>
    <w:rsid w:val="004F51F3"/>
    <w:rsid w:val="00503BD6"/>
    <w:rsid w:val="00510B3E"/>
    <w:rsid w:val="005125D4"/>
    <w:rsid w:val="0051630F"/>
    <w:rsid w:val="00531366"/>
    <w:rsid w:val="00540F16"/>
    <w:rsid w:val="00552365"/>
    <w:rsid w:val="00554EA6"/>
    <w:rsid w:val="00567537"/>
    <w:rsid w:val="005744A4"/>
    <w:rsid w:val="00577F3D"/>
    <w:rsid w:val="005A0E59"/>
    <w:rsid w:val="005C27B0"/>
    <w:rsid w:val="005E0253"/>
    <w:rsid w:val="005E0A10"/>
    <w:rsid w:val="005F5598"/>
    <w:rsid w:val="005F7D96"/>
    <w:rsid w:val="00614580"/>
    <w:rsid w:val="00631F44"/>
    <w:rsid w:val="006322A7"/>
    <w:rsid w:val="0063758C"/>
    <w:rsid w:val="00640713"/>
    <w:rsid w:val="00645377"/>
    <w:rsid w:val="006539E6"/>
    <w:rsid w:val="00654041"/>
    <w:rsid w:val="0066081B"/>
    <w:rsid w:val="00662770"/>
    <w:rsid w:val="00671862"/>
    <w:rsid w:val="00692A86"/>
    <w:rsid w:val="006A329E"/>
    <w:rsid w:val="006B5530"/>
    <w:rsid w:val="006B7A92"/>
    <w:rsid w:val="006C1B65"/>
    <w:rsid w:val="006C7723"/>
    <w:rsid w:val="006D489E"/>
    <w:rsid w:val="006E41BD"/>
    <w:rsid w:val="006E6528"/>
    <w:rsid w:val="006E79B2"/>
    <w:rsid w:val="006F1BF3"/>
    <w:rsid w:val="006F21F8"/>
    <w:rsid w:val="006F2A3E"/>
    <w:rsid w:val="006F70F3"/>
    <w:rsid w:val="0073700C"/>
    <w:rsid w:val="00747282"/>
    <w:rsid w:val="00747E5D"/>
    <w:rsid w:val="007530F1"/>
    <w:rsid w:val="00756BBE"/>
    <w:rsid w:val="00770801"/>
    <w:rsid w:val="00782937"/>
    <w:rsid w:val="00795712"/>
    <w:rsid w:val="007A32E1"/>
    <w:rsid w:val="007A3342"/>
    <w:rsid w:val="007B65FA"/>
    <w:rsid w:val="007C3254"/>
    <w:rsid w:val="007C6840"/>
    <w:rsid w:val="007D27B1"/>
    <w:rsid w:val="007E2C27"/>
    <w:rsid w:val="00805D00"/>
    <w:rsid w:val="008103B5"/>
    <w:rsid w:val="00816E29"/>
    <w:rsid w:val="00826306"/>
    <w:rsid w:val="00834703"/>
    <w:rsid w:val="00850BF3"/>
    <w:rsid w:val="008546A6"/>
    <w:rsid w:val="00862152"/>
    <w:rsid w:val="00862DF6"/>
    <w:rsid w:val="008813E7"/>
    <w:rsid w:val="0088211D"/>
    <w:rsid w:val="00895991"/>
    <w:rsid w:val="00896C24"/>
    <w:rsid w:val="008B0C83"/>
    <w:rsid w:val="008C57E7"/>
    <w:rsid w:val="008D16F4"/>
    <w:rsid w:val="008D1932"/>
    <w:rsid w:val="008F0707"/>
    <w:rsid w:val="00902396"/>
    <w:rsid w:val="00905E7D"/>
    <w:rsid w:val="00906EC2"/>
    <w:rsid w:val="00911D14"/>
    <w:rsid w:val="00913287"/>
    <w:rsid w:val="00913820"/>
    <w:rsid w:val="00914DFF"/>
    <w:rsid w:val="00954978"/>
    <w:rsid w:val="0098151C"/>
    <w:rsid w:val="00983FE3"/>
    <w:rsid w:val="009858AA"/>
    <w:rsid w:val="00987D02"/>
    <w:rsid w:val="00990269"/>
    <w:rsid w:val="009938A9"/>
    <w:rsid w:val="009A1D26"/>
    <w:rsid w:val="009C4FD7"/>
    <w:rsid w:val="009E69E7"/>
    <w:rsid w:val="009E7A10"/>
    <w:rsid w:val="009E7B8A"/>
    <w:rsid w:val="00A00E8E"/>
    <w:rsid w:val="00A01FBD"/>
    <w:rsid w:val="00A062F0"/>
    <w:rsid w:val="00A35402"/>
    <w:rsid w:val="00A44FE8"/>
    <w:rsid w:val="00A459F1"/>
    <w:rsid w:val="00A502B4"/>
    <w:rsid w:val="00A52657"/>
    <w:rsid w:val="00A857E3"/>
    <w:rsid w:val="00A91B83"/>
    <w:rsid w:val="00AA5C29"/>
    <w:rsid w:val="00AB10EB"/>
    <w:rsid w:val="00AC39DE"/>
    <w:rsid w:val="00AD2F30"/>
    <w:rsid w:val="00AF0744"/>
    <w:rsid w:val="00AF3023"/>
    <w:rsid w:val="00AF47D5"/>
    <w:rsid w:val="00B30076"/>
    <w:rsid w:val="00B34262"/>
    <w:rsid w:val="00B36133"/>
    <w:rsid w:val="00B364D9"/>
    <w:rsid w:val="00B36F04"/>
    <w:rsid w:val="00B450B1"/>
    <w:rsid w:val="00B53BE6"/>
    <w:rsid w:val="00B91413"/>
    <w:rsid w:val="00BA4CE8"/>
    <w:rsid w:val="00BA790D"/>
    <w:rsid w:val="00BB1155"/>
    <w:rsid w:val="00BC6875"/>
    <w:rsid w:val="00BC7573"/>
    <w:rsid w:val="00BD00C2"/>
    <w:rsid w:val="00BD1EF7"/>
    <w:rsid w:val="00BD2A95"/>
    <w:rsid w:val="00BE7203"/>
    <w:rsid w:val="00BE761F"/>
    <w:rsid w:val="00BE7DBD"/>
    <w:rsid w:val="00BF771A"/>
    <w:rsid w:val="00BF792E"/>
    <w:rsid w:val="00C108AD"/>
    <w:rsid w:val="00C10A6C"/>
    <w:rsid w:val="00C24E9A"/>
    <w:rsid w:val="00C24EBA"/>
    <w:rsid w:val="00C26832"/>
    <w:rsid w:val="00C7046A"/>
    <w:rsid w:val="00C80BC0"/>
    <w:rsid w:val="00C872E5"/>
    <w:rsid w:val="00C93ED1"/>
    <w:rsid w:val="00CE6FF8"/>
    <w:rsid w:val="00CE7554"/>
    <w:rsid w:val="00D10F44"/>
    <w:rsid w:val="00D1144A"/>
    <w:rsid w:val="00D11FD6"/>
    <w:rsid w:val="00D12F61"/>
    <w:rsid w:val="00D3193C"/>
    <w:rsid w:val="00D33F02"/>
    <w:rsid w:val="00D52AE8"/>
    <w:rsid w:val="00D53A05"/>
    <w:rsid w:val="00D540C1"/>
    <w:rsid w:val="00D54A99"/>
    <w:rsid w:val="00D57DB7"/>
    <w:rsid w:val="00D7639B"/>
    <w:rsid w:val="00D80C44"/>
    <w:rsid w:val="00D873EE"/>
    <w:rsid w:val="00DA49B1"/>
    <w:rsid w:val="00DB47DE"/>
    <w:rsid w:val="00DC58BB"/>
    <w:rsid w:val="00DD74E6"/>
    <w:rsid w:val="00E1363C"/>
    <w:rsid w:val="00E25557"/>
    <w:rsid w:val="00E3315D"/>
    <w:rsid w:val="00E362D6"/>
    <w:rsid w:val="00E461C0"/>
    <w:rsid w:val="00E553C9"/>
    <w:rsid w:val="00E5582E"/>
    <w:rsid w:val="00E62F66"/>
    <w:rsid w:val="00E7017C"/>
    <w:rsid w:val="00E93E08"/>
    <w:rsid w:val="00E94B5C"/>
    <w:rsid w:val="00EB4FBE"/>
    <w:rsid w:val="00EE6E37"/>
    <w:rsid w:val="00F0205B"/>
    <w:rsid w:val="00F05EF4"/>
    <w:rsid w:val="00F141F0"/>
    <w:rsid w:val="00F210F1"/>
    <w:rsid w:val="00F3262B"/>
    <w:rsid w:val="00F4206A"/>
    <w:rsid w:val="00F42B59"/>
    <w:rsid w:val="00F52FAF"/>
    <w:rsid w:val="00F5334B"/>
    <w:rsid w:val="00F60A13"/>
    <w:rsid w:val="00F65336"/>
    <w:rsid w:val="00F65832"/>
    <w:rsid w:val="00F70685"/>
    <w:rsid w:val="00F719A7"/>
    <w:rsid w:val="00F73B39"/>
    <w:rsid w:val="00F9792E"/>
    <w:rsid w:val="00FB0770"/>
    <w:rsid w:val="00FB6282"/>
    <w:rsid w:val="00FB6A02"/>
    <w:rsid w:val="00FF0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E6371"/>
  <w15:docId w15:val="{2DB87048-3DC2-4724-9D39-89CCBDE55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F719A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F719A7"/>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unhideWhenUsed/>
    <w:qFormat/>
    <w:rsid w:val="00F719A7"/>
    <w:pPr>
      <w:keepNext/>
      <w:keepLines/>
      <w:spacing w:before="200" w:after="0"/>
      <w:outlineLvl w:val="2"/>
    </w:pPr>
    <w:rPr>
      <w:rFonts w:asciiTheme="majorHAnsi" w:eastAsiaTheme="majorEastAsia" w:hAnsiTheme="majorHAnsi" w:cstheme="majorBidi"/>
      <w:b/>
      <w:bCs/>
      <w:color w:val="4F81BD" w:themeColor="accent1"/>
      <w:lang w:eastAsia="ru-RU"/>
    </w:rPr>
  </w:style>
  <w:style w:type="paragraph" w:styleId="6">
    <w:name w:val="heading 6"/>
    <w:basedOn w:val="a"/>
    <w:next w:val="a"/>
    <w:link w:val="60"/>
    <w:uiPriority w:val="9"/>
    <w:semiHidden/>
    <w:unhideWhenUsed/>
    <w:qFormat/>
    <w:rsid w:val="002E05D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719A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719A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F719A7"/>
    <w:rPr>
      <w:rFonts w:asciiTheme="majorHAnsi" w:eastAsiaTheme="majorEastAsia" w:hAnsiTheme="majorHAnsi" w:cstheme="majorBidi"/>
      <w:b/>
      <w:bCs/>
      <w:color w:val="4F81BD" w:themeColor="accent1"/>
      <w:lang w:eastAsia="ru-RU"/>
    </w:rPr>
  </w:style>
  <w:style w:type="character" w:customStyle="1" w:styleId="60">
    <w:name w:val="Заголовок 6 Знак"/>
    <w:basedOn w:val="a0"/>
    <w:link w:val="6"/>
    <w:uiPriority w:val="9"/>
    <w:semiHidden/>
    <w:rsid w:val="002E05D1"/>
    <w:rPr>
      <w:rFonts w:asciiTheme="majorHAnsi" w:eastAsiaTheme="majorEastAsia" w:hAnsiTheme="majorHAnsi" w:cstheme="majorBidi"/>
      <w:i/>
      <w:iCs/>
      <w:color w:val="243F60" w:themeColor="accent1" w:themeShade="7F"/>
    </w:rPr>
  </w:style>
  <w:style w:type="paragraph" w:customStyle="1" w:styleId="msonormalmailrucssattributepostfix">
    <w:name w:val="msonormal_mailru_css_attribute_postfix"/>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F719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1"/>
    <w:uiPriority w:val="99"/>
    <w:unhideWhenUsed/>
    <w:qFormat/>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3"/>
    <w:uiPriority w:val="99"/>
    <w:locked/>
    <w:rsid w:val="00F719A7"/>
    <w:rPr>
      <w:rFonts w:ascii="Times New Roman" w:eastAsia="Times New Roman" w:hAnsi="Times New Roman" w:cs="Times New Roman"/>
      <w:sz w:val="24"/>
      <w:szCs w:val="24"/>
      <w:lang w:eastAsia="ru-RU"/>
    </w:rPr>
  </w:style>
  <w:style w:type="character" w:styleId="a4">
    <w:name w:val="Hyperlink"/>
    <w:basedOn w:val="a0"/>
    <w:uiPriority w:val="99"/>
    <w:unhideWhenUsed/>
    <w:rsid w:val="00F719A7"/>
    <w:rPr>
      <w:color w:val="0000FF"/>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unhideWhenUsed/>
    <w:rsid w:val="00F719A7"/>
    <w:pPr>
      <w:spacing w:after="0" w:line="240" w:lineRule="auto"/>
    </w:pPr>
    <w:rPr>
      <w:rFonts w:eastAsiaTheme="minorEastAsia"/>
      <w:sz w:val="20"/>
      <w:szCs w:val="20"/>
      <w:lang w:eastAsia="ru-RU"/>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uiPriority w:val="99"/>
    <w:rsid w:val="00F719A7"/>
    <w:rPr>
      <w:rFonts w:eastAsiaTheme="minorEastAsia"/>
      <w:sz w:val="20"/>
      <w:szCs w:val="20"/>
      <w:lang w:eastAsia="ru-RU"/>
    </w:rPr>
  </w:style>
  <w:style w:type="character" w:styleId="a7">
    <w:name w:val="footnote reference"/>
    <w:basedOn w:val="a0"/>
    <w:unhideWhenUsed/>
    <w:rsid w:val="00F719A7"/>
    <w:rPr>
      <w:vertAlign w:val="superscript"/>
    </w:rPr>
  </w:style>
  <w:style w:type="character" w:styleId="a8">
    <w:name w:val="Strong"/>
    <w:basedOn w:val="a0"/>
    <w:uiPriority w:val="22"/>
    <w:qFormat/>
    <w:rsid w:val="00F719A7"/>
    <w:rPr>
      <w:b/>
      <w:bCs/>
    </w:rPr>
  </w:style>
  <w:style w:type="character" w:styleId="a9">
    <w:name w:val="Emphasis"/>
    <w:basedOn w:val="a0"/>
    <w:uiPriority w:val="20"/>
    <w:qFormat/>
    <w:rsid w:val="00F719A7"/>
    <w:rPr>
      <w:i/>
      <w:iCs/>
    </w:rPr>
  </w:style>
  <w:style w:type="character" w:customStyle="1" w:styleId="spanlink">
    <w:name w:val="spanlink"/>
    <w:basedOn w:val="a0"/>
    <w:rsid w:val="00F719A7"/>
  </w:style>
  <w:style w:type="character" w:customStyle="1" w:styleId="aa">
    <w:name w:val="Текст выноски Знак"/>
    <w:basedOn w:val="a0"/>
    <w:link w:val="ab"/>
    <w:uiPriority w:val="99"/>
    <w:semiHidden/>
    <w:rsid w:val="00F719A7"/>
    <w:rPr>
      <w:rFonts w:ascii="Segoe UI" w:eastAsiaTheme="minorEastAsia" w:hAnsi="Segoe UI" w:cs="Segoe UI"/>
      <w:sz w:val="18"/>
      <w:szCs w:val="18"/>
      <w:lang w:eastAsia="ru-RU"/>
    </w:rPr>
  </w:style>
  <w:style w:type="paragraph" w:styleId="ab">
    <w:name w:val="Balloon Text"/>
    <w:basedOn w:val="a"/>
    <w:link w:val="aa"/>
    <w:uiPriority w:val="99"/>
    <w:semiHidden/>
    <w:unhideWhenUsed/>
    <w:rsid w:val="00F719A7"/>
    <w:pPr>
      <w:spacing w:after="0" w:line="240" w:lineRule="auto"/>
    </w:pPr>
    <w:rPr>
      <w:rFonts w:ascii="Segoe UI" w:eastAsiaTheme="minorEastAsia" w:hAnsi="Segoe UI" w:cs="Segoe UI"/>
      <w:sz w:val="18"/>
      <w:szCs w:val="18"/>
      <w:lang w:eastAsia="ru-RU"/>
    </w:rPr>
  </w:style>
  <w:style w:type="paragraph" w:styleId="ac">
    <w:name w:val="Body Text"/>
    <w:basedOn w:val="a"/>
    <w:link w:val="ad"/>
    <w:rsid w:val="00F719A7"/>
    <w:pPr>
      <w:suppressAutoHyphens/>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F719A7"/>
    <w:rPr>
      <w:rFonts w:ascii="Times New Roman" w:eastAsia="Times New Roman" w:hAnsi="Times New Roman" w:cs="Times New Roman"/>
      <w:sz w:val="20"/>
      <w:szCs w:val="20"/>
      <w:lang w:eastAsia="ar-SA"/>
    </w:rPr>
  </w:style>
  <w:style w:type="paragraph" w:customStyle="1" w:styleId="Default">
    <w:name w:val="Default"/>
    <w:uiPriority w:val="99"/>
    <w:rsid w:val="00F719A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4">
    <w:name w:val="Заголовок №4_"/>
    <w:link w:val="40"/>
    <w:uiPriority w:val="99"/>
    <w:locked/>
    <w:rsid w:val="00F719A7"/>
    <w:rPr>
      <w:b/>
      <w:sz w:val="27"/>
      <w:shd w:val="clear" w:color="auto" w:fill="FFFFFF"/>
    </w:rPr>
  </w:style>
  <w:style w:type="paragraph" w:customStyle="1" w:styleId="40">
    <w:name w:val="Заголовок №4"/>
    <w:basedOn w:val="a"/>
    <w:link w:val="4"/>
    <w:uiPriority w:val="99"/>
    <w:rsid w:val="00F719A7"/>
    <w:pPr>
      <w:shd w:val="clear" w:color="auto" w:fill="FFFFFF"/>
      <w:spacing w:after="240" w:line="322" w:lineRule="exact"/>
      <w:jc w:val="center"/>
      <w:outlineLvl w:val="3"/>
    </w:pPr>
    <w:rPr>
      <w:b/>
      <w:sz w:val="27"/>
    </w:rPr>
  </w:style>
  <w:style w:type="character" w:customStyle="1" w:styleId="414pt">
    <w:name w:val="Заголовок №4 + 14 pt"/>
    <w:aliases w:val="Не полужирный"/>
    <w:uiPriority w:val="99"/>
    <w:rsid w:val="00F719A7"/>
    <w:rPr>
      <w:rFonts w:ascii="Times New Roman" w:hAnsi="Times New Roman"/>
      <w:spacing w:val="0"/>
      <w:sz w:val="28"/>
    </w:rPr>
  </w:style>
  <w:style w:type="paragraph" w:styleId="ae">
    <w:name w:val="List Paragraph"/>
    <w:aliases w:val="2 Спс точк,Имя Рисунка,List Paragraph"/>
    <w:basedOn w:val="a"/>
    <w:link w:val="af"/>
    <w:uiPriority w:val="34"/>
    <w:qFormat/>
    <w:rsid w:val="00F719A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719A7"/>
    <w:rPr>
      <w:rFonts w:ascii="Times New Roman" w:eastAsia="Times New Roman" w:hAnsi="Times New Roman" w:cs="Times New Roman"/>
      <w:sz w:val="20"/>
      <w:szCs w:val="20"/>
      <w:lang w:eastAsia="ru-RU"/>
    </w:rPr>
  </w:style>
  <w:style w:type="table" w:styleId="af0">
    <w:name w:val="Table Grid"/>
    <w:basedOn w:val="a1"/>
    <w:uiPriority w:val="39"/>
    <w:rsid w:val="00F719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2">
    <w:name w:val="WW8Num1z2"/>
    <w:rsid w:val="00F719A7"/>
    <w:rPr>
      <w:b/>
      <w:bCs/>
      <w:sz w:val="28"/>
      <w:szCs w:val="28"/>
    </w:rPr>
  </w:style>
  <w:style w:type="character" w:customStyle="1" w:styleId="WW8Num2z0">
    <w:name w:val="WW8Num2z0"/>
    <w:rsid w:val="00F719A7"/>
    <w:rPr>
      <w:rFonts w:ascii="Symbol" w:hAnsi="Symbol"/>
    </w:rPr>
  </w:style>
  <w:style w:type="character" w:customStyle="1" w:styleId="WW8Num4z2">
    <w:name w:val="WW8Num4z2"/>
    <w:rsid w:val="00F719A7"/>
    <w:rPr>
      <w:b/>
      <w:bCs/>
      <w:sz w:val="28"/>
      <w:szCs w:val="28"/>
    </w:rPr>
  </w:style>
  <w:style w:type="character" w:customStyle="1" w:styleId="WW8Num5z0">
    <w:name w:val="WW8Num5z0"/>
    <w:rsid w:val="00F719A7"/>
    <w:rPr>
      <w:b/>
      <w:bCs/>
      <w:sz w:val="28"/>
      <w:szCs w:val="28"/>
    </w:rPr>
  </w:style>
  <w:style w:type="character" w:customStyle="1" w:styleId="WW8Num6z0">
    <w:name w:val="WW8Num6z0"/>
    <w:rsid w:val="00F719A7"/>
    <w:rPr>
      <w:b/>
      <w:bCs/>
      <w:sz w:val="28"/>
      <w:szCs w:val="28"/>
    </w:rPr>
  </w:style>
  <w:style w:type="character" w:customStyle="1" w:styleId="Absatz-Standardschriftart">
    <w:name w:val="Absatz-Standardschriftart"/>
    <w:rsid w:val="00F719A7"/>
  </w:style>
  <w:style w:type="character" w:customStyle="1" w:styleId="WW-Absatz-Standardschriftart">
    <w:name w:val="WW-Absatz-Standardschriftart"/>
    <w:rsid w:val="00F719A7"/>
  </w:style>
  <w:style w:type="character" w:customStyle="1" w:styleId="WW-Absatz-Standardschriftart1">
    <w:name w:val="WW-Absatz-Standardschriftart1"/>
    <w:rsid w:val="00F719A7"/>
  </w:style>
  <w:style w:type="character" w:customStyle="1" w:styleId="WW-Absatz-Standardschriftart11">
    <w:name w:val="WW-Absatz-Standardschriftart11"/>
    <w:rsid w:val="00F719A7"/>
  </w:style>
  <w:style w:type="character" w:customStyle="1" w:styleId="WW8Num2z2">
    <w:name w:val="WW8Num2z2"/>
    <w:rsid w:val="00F719A7"/>
    <w:rPr>
      <w:b/>
      <w:bCs/>
      <w:sz w:val="28"/>
      <w:szCs w:val="28"/>
    </w:rPr>
  </w:style>
  <w:style w:type="character" w:customStyle="1" w:styleId="WW8Num3z0">
    <w:name w:val="WW8Num3z0"/>
    <w:rsid w:val="00F719A7"/>
    <w:rPr>
      <w:b/>
      <w:bCs/>
      <w:sz w:val="28"/>
      <w:szCs w:val="28"/>
    </w:rPr>
  </w:style>
  <w:style w:type="character" w:customStyle="1" w:styleId="WW8Num6z2">
    <w:name w:val="WW8Num6z2"/>
    <w:rsid w:val="00F719A7"/>
    <w:rPr>
      <w:b/>
      <w:bCs/>
      <w:sz w:val="28"/>
      <w:szCs w:val="28"/>
    </w:rPr>
  </w:style>
  <w:style w:type="character" w:customStyle="1" w:styleId="WW8Num7z0">
    <w:name w:val="WW8Num7z0"/>
    <w:rsid w:val="00F719A7"/>
    <w:rPr>
      <w:b/>
      <w:bCs/>
      <w:sz w:val="28"/>
      <w:szCs w:val="28"/>
    </w:rPr>
  </w:style>
  <w:style w:type="character" w:customStyle="1" w:styleId="WW8Num8z0">
    <w:name w:val="WW8Num8z0"/>
    <w:rsid w:val="00F719A7"/>
    <w:rPr>
      <w:b/>
      <w:bCs/>
      <w:sz w:val="28"/>
      <w:szCs w:val="28"/>
    </w:rPr>
  </w:style>
  <w:style w:type="character" w:customStyle="1" w:styleId="WW-Absatz-Standardschriftart111">
    <w:name w:val="WW-Absatz-Standardschriftart111"/>
    <w:rsid w:val="00F719A7"/>
  </w:style>
  <w:style w:type="character" w:customStyle="1" w:styleId="WW-Absatz-Standardschriftart1111">
    <w:name w:val="WW-Absatz-Standardschriftart1111"/>
    <w:rsid w:val="00F719A7"/>
  </w:style>
  <w:style w:type="character" w:customStyle="1" w:styleId="WW8Num3z2">
    <w:name w:val="WW8Num3z2"/>
    <w:rsid w:val="00F719A7"/>
    <w:rPr>
      <w:b/>
      <w:bCs/>
      <w:sz w:val="28"/>
      <w:szCs w:val="28"/>
    </w:rPr>
  </w:style>
  <w:style w:type="character" w:customStyle="1" w:styleId="WW8Num4z0">
    <w:name w:val="WW8Num4z0"/>
    <w:rsid w:val="00F719A7"/>
    <w:rPr>
      <w:b/>
      <w:bCs/>
      <w:sz w:val="28"/>
      <w:szCs w:val="28"/>
    </w:rPr>
  </w:style>
  <w:style w:type="character" w:customStyle="1" w:styleId="WW-Absatz-Standardschriftart11111">
    <w:name w:val="WW-Absatz-Standardschriftart11111"/>
    <w:rsid w:val="00F719A7"/>
  </w:style>
  <w:style w:type="character" w:customStyle="1" w:styleId="WW-Absatz-Standardschriftart111111">
    <w:name w:val="WW-Absatz-Standardschriftart111111"/>
    <w:rsid w:val="00F719A7"/>
  </w:style>
  <w:style w:type="character" w:customStyle="1" w:styleId="WW-Absatz-Standardschriftart1111111">
    <w:name w:val="WW-Absatz-Standardschriftart1111111"/>
    <w:rsid w:val="00F719A7"/>
  </w:style>
  <w:style w:type="character" w:customStyle="1" w:styleId="WW-Absatz-Standardschriftart11111111">
    <w:name w:val="WW-Absatz-Standardschriftart11111111"/>
    <w:rsid w:val="00F719A7"/>
  </w:style>
  <w:style w:type="character" w:customStyle="1" w:styleId="11">
    <w:name w:val="Основной шрифт абзаца1"/>
    <w:rsid w:val="00F719A7"/>
  </w:style>
  <w:style w:type="character" w:customStyle="1" w:styleId="WW8Num14z0">
    <w:name w:val="WW8Num14z0"/>
    <w:rsid w:val="00F719A7"/>
    <w:rPr>
      <w:rFonts w:ascii="Symbol" w:hAnsi="Symbol"/>
    </w:rPr>
  </w:style>
  <w:style w:type="character" w:customStyle="1" w:styleId="af1">
    <w:name w:val="Символ сноски"/>
    <w:rsid w:val="00F719A7"/>
    <w:rPr>
      <w:vertAlign w:val="superscript"/>
    </w:rPr>
  </w:style>
  <w:style w:type="character" w:customStyle="1" w:styleId="af2">
    <w:name w:val="Символ нумерации"/>
    <w:rsid w:val="00F719A7"/>
    <w:rPr>
      <w:b/>
      <w:bCs/>
      <w:sz w:val="28"/>
      <w:szCs w:val="28"/>
    </w:rPr>
  </w:style>
  <w:style w:type="character" w:customStyle="1" w:styleId="af3">
    <w:name w:val="Символы концевой сноски"/>
    <w:rsid w:val="00F719A7"/>
    <w:rPr>
      <w:vertAlign w:val="superscript"/>
    </w:rPr>
  </w:style>
  <w:style w:type="character" w:customStyle="1" w:styleId="WW-">
    <w:name w:val="WW-Символы концевой сноски"/>
    <w:rsid w:val="00F719A7"/>
  </w:style>
  <w:style w:type="character" w:customStyle="1" w:styleId="greenurl">
    <w:name w:val="green_url"/>
    <w:basedOn w:val="11"/>
    <w:uiPriority w:val="99"/>
    <w:rsid w:val="00F719A7"/>
  </w:style>
  <w:style w:type="paragraph" w:styleId="af4">
    <w:name w:val="Title"/>
    <w:basedOn w:val="a"/>
    <w:next w:val="ac"/>
    <w:link w:val="af5"/>
    <w:qFormat/>
    <w:rsid w:val="00F719A7"/>
    <w:pPr>
      <w:keepNext/>
      <w:suppressAutoHyphens/>
      <w:spacing w:before="240" w:after="120" w:line="240" w:lineRule="auto"/>
    </w:pPr>
    <w:rPr>
      <w:rFonts w:ascii="Arial" w:eastAsia="Lucida Sans Unicode" w:hAnsi="Arial" w:cs="Tahoma"/>
      <w:sz w:val="28"/>
      <w:szCs w:val="28"/>
      <w:lang w:eastAsia="ar-SA"/>
    </w:rPr>
  </w:style>
  <w:style w:type="character" w:customStyle="1" w:styleId="af5">
    <w:name w:val="Заголовок Знак"/>
    <w:basedOn w:val="a0"/>
    <w:link w:val="af4"/>
    <w:rsid w:val="00F719A7"/>
    <w:rPr>
      <w:rFonts w:ascii="Arial" w:eastAsia="Lucida Sans Unicode" w:hAnsi="Arial" w:cs="Tahoma"/>
      <w:sz w:val="28"/>
      <w:szCs w:val="28"/>
      <w:lang w:eastAsia="ar-SA"/>
    </w:rPr>
  </w:style>
  <w:style w:type="paragraph" w:styleId="af6">
    <w:name w:val="List"/>
    <w:basedOn w:val="ac"/>
    <w:rsid w:val="00F719A7"/>
    <w:rPr>
      <w:rFonts w:cs="Tahoma"/>
    </w:rPr>
  </w:style>
  <w:style w:type="paragraph" w:customStyle="1" w:styleId="12">
    <w:name w:val="Название1"/>
    <w:basedOn w:val="a"/>
    <w:rsid w:val="00F719A7"/>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F719A7"/>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1">
    <w:name w:val="Основной текст с отступом 31"/>
    <w:basedOn w:val="a"/>
    <w:rsid w:val="00F719A7"/>
    <w:pPr>
      <w:suppressAutoHyphens/>
      <w:spacing w:after="0" w:line="240" w:lineRule="auto"/>
      <w:ind w:firstLine="709"/>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styleId="af7">
    <w:name w:val="Body Text Indent"/>
    <w:basedOn w:val="a"/>
    <w:link w:val="af8"/>
    <w:rsid w:val="00F719A7"/>
    <w:pPr>
      <w:widowControl w:val="0"/>
      <w:suppressAutoHyphens/>
      <w:spacing w:before="220" w:after="0" w:line="240" w:lineRule="auto"/>
    </w:pPr>
    <w:rPr>
      <w:rFonts w:ascii="Times New Roman" w:eastAsia="Times New Roman" w:hAnsi="Times New Roman" w:cs="Times New Roman"/>
      <w:sz w:val="20"/>
      <w:szCs w:val="20"/>
      <w:lang w:eastAsia="ar-SA"/>
    </w:rPr>
  </w:style>
  <w:style w:type="character" w:customStyle="1" w:styleId="af8">
    <w:name w:val="Основной текст с отступом Знак"/>
    <w:basedOn w:val="a0"/>
    <w:link w:val="af7"/>
    <w:rsid w:val="00F719A7"/>
    <w:rPr>
      <w:rFonts w:ascii="Times New Roman" w:eastAsia="Times New Roman" w:hAnsi="Times New Roman" w:cs="Times New Roman"/>
      <w:sz w:val="20"/>
      <w:szCs w:val="20"/>
      <w:lang w:eastAsia="ar-SA"/>
    </w:rPr>
  </w:style>
  <w:style w:type="paragraph" w:customStyle="1" w:styleId="211">
    <w:name w:val="Основной текст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customStyle="1" w:styleId="af9">
    <w:name w:val="Содержимое таблицы"/>
    <w:basedOn w:val="a"/>
    <w:rsid w:val="00F719A7"/>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a">
    <w:name w:val="Заголовок таблицы"/>
    <w:basedOn w:val="af9"/>
    <w:rsid w:val="00F719A7"/>
    <w:pPr>
      <w:jc w:val="center"/>
    </w:pPr>
    <w:rPr>
      <w:b/>
      <w:bCs/>
    </w:rPr>
  </w:style>
  <w:style w:type="paragraph" w:customStyle="1" w:styleId="ConsTitle">
    <w:name w:val="ConsTitle"/>
    <w:rsid w:val="00F719A7"/>
    <w:pPr>
      <w:widowControl w:val="0"/>
      <w:suppressAutoHyphens/>
      <w:spacing w:after="0" w:line="240" w:lineRule="auto"/>
    </w:pPr>
    <w:rPr>
      <w:rFonts w:ascii="Arial" w:eastAsia="Arial" w:hAnsi="Arial" w:cs="Times New Roman"/>
      <w:b/>
      <w:sz w:val="16"/>
      <w:szCs w:val="20"/>
      <w:lang w:eastAsia="ar-SA"/>
    </w:rPr>
  </w:style>
  <w:style w:type="paragraph" w:styleId="afb">
    <w:name w:val="header"/>
    <w:basedOn w:val="a"/>
    <w:link w:val="afc"/>
    <w:rsid w:val="00F719A7"/>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c">
    <w:name w:val="Верхний колонтитул Знак"/>
    <w:basedOn w:val="a0"/>
    <w:link w:val="afb"/>
    <w:rsid w:val="00F719A7"/>
    <w:rPr>
      <w:rFonts w:ascii="Times New Roman" w:eastAsia="Times New Roman" w:hAnsi="Times New Roman" w:cs="Times New Roman"/>
      <w:sz w:val="20"/>
      <w:szCs w:val="20"/>
      <w:lang w:eastAsia="ar-SA"/>
    </w:rPr>
  </w:style>
  <w:style w:type="paragraph" w:customStyle="1" w:styleId="14">
    <w:name w:val="Стиль1"/>
    <w:basedOn w:val="a"/>
    <w:rsid w:val="00F719A7"/>
    <w:pPr>
      <w:suppressAutoHyphens/>
      <w:spacing w:after="0" w:line="240" w:lineRule="auto"/>
    </w:pPr>
    <w:rPr>
      <w:rFonts w:ascii="Times New Roman" w:eastAsia="Times New Roman" w:hAnsi="Times New Roman" w:cs="Times New Roman"/>
      <w:sz w:val="20"/>
      <w:szCs w:val="20"/>
      <w:lang w:eastAsia="ar-SA"/>
    </w:rPr>
  </w:style>
  <w:style w:type="paragraph" w:styleId="23">
    <w:name w:val="Body Text Indent 2"/>
    <w:basedOn w:val="a"/>
    <w:link w:val="24"/>
    <w:rsid w:val="00F719A7"/>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4">
    <w:name w:val="Основной текст с отступом 2 Знак"/>
    <w:basedOn w:val="a0"/>
    <w:link w:val="23"/>
    <w:rsid w:val="00F719A7"/>
    <w:rPr>
      <w:rFonts w:ascii="Times New Roman" w:eastAsia="Times New Roman" w:hAnsi="Times New Roman" w:cs="Times New Roman"/>
      <w:sz w:val="20"/>
      <w:szCs w:val="20"/>
      <w:lang w:eastAsia="ar-SA"/>
    </w:rPr>
  </w:style>
  <w:style w:type="paragraph" w:styleId="afd">
    <w:name w:val="footer"/>
    <w:basedOn w:val="a"/>
    <w:link w:val="afe"/>
    <w:uiPriority w:val="99"/>
    <w:rsid w:val="00F719A7"/>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fe">
    <w:name w:val="Нижний колонтитул Знак"/>
    <w:basedOn w:val="a0"/>
    <w:link w:val="afd"/>
    <w:uiPriority w:val="99"/>
    <w:rsid w:val="00F719A7"/>
    <w:rPr>
      <w:rFonts w:ascii="Times New Roman" w:eastAsia="Times New Roman" w:hAnsi="Times New Roman" w:cs="Times New Roman"/>
      <w:sz w:val="20"/>
      <w:szCs w:val="20"/>
      <w:lang w:eastAsia="ar-SA"/>
    </w:rPr>
  </w:style>
  <w:style w:type="character" w:styleId="aff">
    <w:name w:val="page number"/>
    <w:basedOn w:val="a0"/>
    <w:rsid w:val="00F719A7"/>
  </w:style>
  <w:style w:type="character" w:customStyle="1" w:styleId="aff0">
    <w:name w:val="Схема документа Знак"/>
    <w:basedOn w:val="a0"/>
    <w:link w:val="aff1"/>
    <w:semiHidden/>
    <w:rsid w:val="00F719A7"/>
    <w:rPr>
      <w:rFonts w:ascii="Tahoma" w:eastAsia="Times New Roman" w:hAnsi="Tahoma" w:cs="Tahoma"/>
      <w:sz w:val="20"/>
      <w:szCs w:val="20"/>
      <w:shd w:val="clear" w:color="auto" w:fill="000080"/>
      <w:lang w:eastAsia="ar-SA"/>
    </w:rPr>
  </w:style>
  <w:style w:type="paragraph" w:styleId="aff1">
    <w:name w:val="Document Map"/>
    <w:basedOn w:val="a"/>
    <w:link w:val="aff0"/>
    <w:semiHidden/>
    <w:rsid w:val="00F719A7"/>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15">
    <w:name w:val="Схема документа Знак1"/>
    <w:basedOn w:val="a0"/>
    <w:uiPriority w:val="99"/>
    <w:semiHidden/>
    <w:rsid w:val="00F719A7"/>
    <w:rPr>
      <w:rFonts w:ascii="Tahoma" w:hAnsi="Tahoma" w:cs="Tahoma"/>
      <w:sz w:val="16"/>
      <w:szCs w:val="16"/>
    </w:rPr>
  </w:style>
  <w:style w:type="paragraph" w:styleId="32">
    <w:name w:val="Body Text Indent 3"/>
    <w:basedOn w:val="a"/>
    <w:link w:val="33"/>
    <w:rsid w:val="00F719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3">
    <w:name w:val="Основной текст с отступом 3 Знак"/>
    <w:basedOn w:val="a0"/>
    <w:link w:val="32"/>
    <w:rsid w:val="00F719A7"/>
    <w:rPr>
      <w:rFonts w:ascii="Times New Roman" w:eastAsia="Times New Roman" w:hAnsi="Times New Roman" w:cs="Times New Roman"/>
      <w:sz w:val="16"/>
      <w:szCs w:val="16"/>
      <w:lang w:eastAsia="ar-SA"/>
    </w:rPr>
  </w:style>
  <w:style w:type="paragraph" w:customStyle="1" w:styleId="Iniiaiieoaenonionooiii3">
    <w:name w:val="Iniiaiie oaeno n ionooiii 3"/>
    <w:basedOn w:val="Default"/>
    <w:next w:val="Default"/>
    <w:rsid w:val="00F719A7"/>
    <w:rPr>
      <w:color w:val="auto"/>
    </w:rPr>
  </w:style>
  <w:style w:type="paragraph" w:customStyle="1" w:styleId="Iaeaaeaiea2">
    <w:name w:val="Iaeaaeaiea 2"/>
    <w:basedOn w:val="Default"/>
    <w:next w:val="Default"/>
    <w:rsid w:val="00F719A7"/>
    <w:rPr>
      <w:color w:val="auto"/>
    </w:rPr>
  </w:style>
  <w:style w:type="character" w:customStyle="1" w:styleId="Aeiannueea">
    <w:name w:val="Aeia.nnueea"/>
    <w:rsid w:val="00F719A7"/>
    <w:rPr>
      <w:color w:val="000000"/>
      <w:sz w:val="28"/>
    </w:rPr>
  </w:style>
  <w:style w:type="character" w:customStyle="1" w:styleId="apple-converted-space">
    <w:name w:val="apple-converted-space"/>
    <w:basedOn w:val="a0"/>
    <w:uiPriority w:val="99"/>
    <w:rsid w:val="00F719A7"/>
  </w:style>
  <w:style w:type="character" w:customStyle="1" w:styleId="highlighthighlightactive">
    <w:name w:val="highlight highlight_active"/>
    <w:basedOn w:val="a0"/>
    <w:rsid w:val="00F719A7"/>
  </w:style>
  <w:style w:type="paragraph" w:customStyle="1" w:styleId="16">
    <w:name w:val="Абзац списка1"/>
    <w:basedOn w:val="a"/>
    <w:link w:val="ListParagraphChar"/>
    <w:qFormat/>
    <w:rsid w:val="00F719A7"/>
    <w:pPr>
      <w:ind w:left="720"/>
      <w:contextualSpacing/>
    </w:pPr>
    <w:rPr>
      <w:rFonts w:ascii="Calibri" w:eastAsia="Times New Roman" w:hAnsi="Calibri" w:cs="Times New Roman"/>
    </w:rPr>
  </w:style>
  <w:style w:type="character" w:customStyle="1" w:styleId="ListParagraphChar">
    <w:name w:val="List Paragraph Char"/>
    <w:link w:val="16"/>
    <w:locked/>
    <w:rsid w:val="00F719A7"/>
    <w:rPr>
      <w:rFonts w:ascii="Calibri" w:eastAsia="Times New Roman" w:hAnsi="Calibri" w:cs="Times New Roman"/>
    </w:rPr>
  </w:style>
  <w:style w:type="paragraph" w:customStyle="1" w:styleId="110">
    <w:name w:val="Абзац списка11"/>
    <w:basedOn w:val="a"/>
    <w:rsid w:val="00F719A7"/>
    <w:pPr>
      <w:spacing w:after="0" w:line="240" w:lineRule="auto"/>
      <w:ind w:left="720" w:firstLine="340"/>
      <w:contextualSpacing/>
      <w:jc w:val="both"/>
    </w:pPr>
    <w:rPr>
      <w:rFonts w:ascii="Calibri" w:eastAsia="Times New Roman" w:hAnsi="Calibri" w:cs="Times New Roman"/>
    </w:rPr>
  </w:style>
  <w:style w:type="paragraph" w:customStyle="1" w:styleId="aff2">
    <w:name w:val="список с точками"/>
    <w:basedOn w:val="a"/>
    <w:rsid w:val="00F719A7"/>
    <w:pPr>
      <w:spacing w:after="0" w:line="312" w:lineRule="auto"/>
      <w:jc w:val="both"/>
    </w:pPr>
    <w:rPr>
      <w:rFonts w:ascii="Times New Roman" w:eastAsia="Times New Roman" w:hAnsi="Times New Roman" w:cs="Times New Roman"/>
      <w:sz w:val="24"/>
      <w:szCs w:val="24"/>
      <w:lang w:eastAsia="ru-RU"/>
    </w:rPr>
  </w:style>
  <w:style w:type="paragraph" w:customStyle="1" w:styleId="aff3">
    <w:name w:val="Знак Знак Знак Знак Знак Знак Знак Знак Знак Знак"/>
    <w:basedOn w:val="a"/>
    <w:rsid w:val="00F719A7"/>
    <w:pPr>
      <w:spacing w:after="160" w:line="240" w:lineRule="exact"/>
      <w:jc w:val="both"/>
    </w:pPr>
    <w:rPr>
      <w:rFonts w:ascii="Verdana" w:eastAsia="Times New Roman" w:hAnsi="Verdana" w:cs="Times New Roman"/>
      <w:sz w:val="20"/>
      <w:szCs w:val="20"/>
      <w:lang w:val="en-US"/>
    </w:rPr>
  </w:style>
  <w:style w:type="character" w:customStyle="1" w:styleId="41">
    <w:name w:val="Заголовок №4 + Не полужирный"/>
    <w:uiPriority w:val="99"/>
    <w:rsid w:val="00F719A7"/>
    <w:rPr>
      <w:rFonts w:cs="Times New Roman"/>
      <w:b/>
      <w:bCs/>
      <w:sz w:val="27"/>
      <w:szCs w:val="27"/>
      <w:shd w:val="clear" w:color="auto" w:fill="FFFFFF"/>
      <w:lang w:bidi="ar-SA"/>
    </w:rPr>
  </w:style>
  <w:style w:type="character" w:customStyle="1" w:styleId="42">
    <w:name w:val="Основной текст (4)_"/>
    <w:link w:val="43"/>
    <w:uiPriority w:val="99"/>
    <w:locked/>
    <w:rsid w:val="00F719A7"/>
    <w:rPr>
      <w:b/>
      <w:sz w:val="18"/>
      <w:shd w:val="clear" w:color="auto" w:fill="FFFFFF"/>
    </w:rPr>
  </w:style>
  <w:style w:type="paragraph" w:customStyle="1" w:styleId="43">
    <w:name w:val="Основной текст (4)"/>
    <w:basedOn w:val="a"/>
    <w:link w:val="42"/>
    <w:uiPriority w:val="99"/>
    <w:rsid w:val="00F719A7"/>
    <w:pPr>
      <w:shd w:val="clear" w:color="auto" w:fill="FFFFFF"/>
      <w:spacing w:after="0" w:line="408" w:lineRule="exact"/>
      <w:ind w:hanging="1880"/>
    </w:pPr>
    <w:rPr>
      <w:b/>
      <w:sz w:val="18"/>
    </w:rPr>
  </w:style>
  <w:style w:type="character" w:customStyle="1" w:styleId="aff4">
    <w:name w:val="Основной текст_"/>
    <w:link w:val="34"/>
    <w:locked/>
    <w:rsid w:val="00F719A7"/>
    <w:rPr>
      <w:color w:val="000000"/>
      <w:sz w:val="26"/>
      <w:szCs w:val="26"/>
      <w:shd w:val="clear" w:color="auto" w:fill="FFFFFF"/>
    </w:rPr>
  </w:style>
  <w:style w:type="paragraph" w:customStyle="1" w:styleId="34">
    <w:name w:val="Основной текст3"/>
    <w:basedOn w:val="a"/>
    <w:link w:val="aff4"/>
    <w:rsid w:val="00F719A7"/>
    <w:pPr>
      <w:shd w:val="clear" w:color="auto" w:fill="FFFFFF"/>
      <w:spacing w:before="420" w:after="240" w:line="240" w:lineRule="atLeast"/>
      <w:jc w:val="center"/>
    </w:pPr>
    <w:rPr>
      <w:color w:val="000000"/>
      <w:sz w:val="26"/>
      <w:szCs w:val="26"/>
    </w:rPr>
  </w:style>
  <w:style w:type="paragraph" w:customStyle="1" w:styleId="Style5">
    <w:name w:val="Style5"/>
    <w:basedOn w:val="a"/>
    <w:uiPriority w:val="99"/>
    <w:rsid w:val="00F719A7"/>
    <w:pPr>
      <w:widowControl w:val="0"/>
      <w:autoSpaceDE w:val="0"/>
      <w:autoSpaceDN w:val="0"/>
      <w:adjustRightInd w:val="0"/>
      <w:spacing w:after="0" w:line="480" w:lineRule="exact"/>
      <w:ind w:firstLine="710"/>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F719A7"/>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F719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6">
    <w:name w:val="Font Style26"/>
    <w:uiPriority w:val="99"/>
    <w:rsid w:val="00F719A7"/>
    <w:rPr>
      <w:rFonts w:ascii="Times New Roman" w:hAnsi="Times New Roman" w:cs="Times New Roman" w:hint="default"/>
      <w:sz w:val="26"/>
      <w:szCs w:val="26"/>
    </w:rPr>
  </w:style>
  <w:style w:type="character" w:customStyle="1" w:styleId="aff5">
    <w:name w:val="Подпись к таблице_"/>
    <w:link w:val="aff6"/>
    <w:rsid w:val="00F719A7"/>
    <w:rPr>
      <w:sz w:val="27"/>
      <w:szCs w:val="27"/>
      <w:shd w:val="clear" w:color="auto" w:fill="FFFFFF"/>
    </w:rPr>
  </w:style>
  <w:style w:type="paragraph" w:customStyle="1" w:styleId="aff6">
    <w:name w:val="Подпись к таблице"/>
    <w:basedOn w:val="a"/>
    <w:link w:val="aff5"/>
    <w:rsid w:val="00F719A7"/>
    <w:pPr>
      <w:shd w:val="clear" w:color="auto" w:fill="FFFFFF"/>
      <w:spacing w:after="0" w:line="0" w:lineRule="atLeast"/>
    </w:pPr>
    <w:rPr>
      <w:sz w:val="27"/>
      <w:szCs w:val="27"/>
    </w:rPr>
  </w:style>
  <w:style w:type="paragraph" w:customStyle="1" w:styleId="9">
    <w:name w:val="Основной текст9"/>
    <w:basedOn w:val="a"/>
    <w:rsid w:val="00F719A7"/>
    <w:pPr>
      <w:shd w:val="clear" w:color="auto" w:fill="FFFFFF"/>
      <w:spacing w:after="2280" w:line="413" w:lineRule="exact"/>
      <w:ind w:hanging="880"/>
      <w:jc w:val="center"/>
    </w:pPr>
    <w:rPr>
      <w:rFonts w:ascii="Times New Roman" w:eastAsia="Times New Roman" w:hAnsi="Times New Roman" w:cs="Times New Roman"/>
      <w:sz w:val="27"/>
      <w:szCs w:val="27"/>
      <w:lang w:eastAsia="ru-RU"/>
    </w:rPr>
  </w:style>
  <w:style w:type="character" w:customStyle="1" w:styleId="aff7">
    <w:name w:val="Основной текст + Курсив"/>
    <w:rsid w:val="00F719A7"/>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Полужирный"/>
    <w:rsid w:val="00F719A7"/>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320">
    <w:name w:val="Основной текст (32)"/>
    <w:rsid w:val="00F719A7"/>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 (4)"/>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321pt">
    <w:name w:val="Основной текст (32) + Интервал 1 pt"/>
    <w:rsid w:val="00F719A7"/>
    <w:rPr>
      <w:rFonts w:ascii="Times New Roman" w:eastAsia="Times New Roman" w:hAnsi="Times New Roman" w:cs="Times New Roman"/>
      <w:b w:val="0"/>
      <w:bCs w:val="0"/>
      <w:i w:val="0"/>
      <w:iCs w:val="0"/>
      <w:smallCaps w:val="0"/>
      <w:strike w:val="0"/>
      <w:spacing w:val="20"/>
      <w:sz w:val="18"/>
      <w:szCs w:val="18"/>
    </w:rPr>
  </w:style>
  <w:style w:type="character" w:customStyle="1" w:styleId="120">
    <w:name w:val="Основной текст (12)"/>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1211pt">
    <w:name w:val="Основной текст (12) + 11 pt;Не полужирный"/>
    <w:rsid w:val="00F719A7"/>
    <w:rPr>
      <w:rFonts w:ascii="Times New Roman" w:eastAsia="Times New Roman" w:hAnsi="Times New Roman" w:cs="Times New Roman"/>
      <w:b/>
      <w:bCs/>
      <w:i w:val="0"/>
      <w:iCs w:val="0"/>
      <w:smallCaps w:val="0"/>
      <w:strike w:val="0"/>
      <w:spacing w:val="0"/>
      <w:sz w:val="22"/>
      <w:szCs w:val="22"/>
      <w:lang w:val="en-US"/>
    </w:rPr>
  </w:style>
  <w:style w:type="character" w:customStyle="1" w:styleId="1211pt0">
    <w:name w:val="Основной текст (12) + 11 pt;Не полужирный;Курсив"/>
    <w:rsid w:val="00F719A7"/>
    <w:rPr>
      <w:rFonts w:ascii="Times New Roman" w:eastAsia="Times New Roman" w:hAnsi="Times New Roman" w:cs="Times New Roman"/>
      <w:b/>
      <w:bCs/>
      <w:i/>
      <w:iCs/>
      <w:smallCaps w:val="0"/>
      <w:strike w:val="0"/>
      <w:spacing w:val="0"/>
      <w:sz w:val="22"/>
      <w:szCs w:val="22"/>
      <w:lang w:val="en-US"/>
    </w:rPr>
  </w:style>
  <w:style w:type="character" w:customStyle="1" w:styleId="2610pt">
    <w:name w:val="Основной текст (26) + 10 pt;Полужирный;Не курсив"/>
    <w:rsid w:val="00F719A7"/>
    <w:rPr>
      <w:rFonts w:ascii="Times New Roman" w:eastAsia="Times New Roman" w:hAnsi="Times New Roman" w:cs="Times New Roman"/>
      <w:b/>
      <w:bCs/>
      <w:i/>
      <w:iCs/>
      <w:smallCaps w:val="0"/>
      <w:strike w:val="0"/>
      <w:spacing w:val="0"/>
      <w:sz w:val="20"/>
      <w:szCs w:val="20"/>
    </w:rPr>
  </w:style>
  <w:style w:type="character" w:customStyle="1" w:styleId="26">
    <w:name w:val="Основной текст (26)"/>
    <w:rsid w:val="00F719A7"/>
    <w:rPr>
      <w:rFonts w:ascii="Times New Roman" w:eastAsia="Times New Roman" w:hAnsi="Times New Roman" w:cs="Times New Roman"/>
      <w:b w:val="0"/>
      <w:bCs w:val="0"/>
      <w:i w:val="0"/>
      <w:iCs w:val="0"/>
      <w:smallCaps w:val="0"/>
      <w:strike w:val="0"/>
      <w:spacing w:val="0"/>
      <w:sz w:val="22"/>
      <w:szCs w:val="22"/>
      <w:lang w:val="en-US"/>
    </w:rPr>
  </w:style>
  <w:style w:type="character" w:customStyle="1" w:styleId="17">
    <w:name w:val="Основной текст (17)"/>
    <w:rsid w:val="00F719A7"/>
    <w:rPr>
      <w:rFonts w:ascii="Times New Roman" w:eastAsia="Times New Roman" w:hAnsi="Times New Roman" w:cs="Times New Roman"/>
      <w:b w:val="0"/>
      <w:bCs w:val="0"/>
      <w:i w:val="0"/>
      <w:iCs w:val="0"/>
      <w:smallCaps w:val="0"/>
      <w:strike w:val="0"/>
      <w:spacing w:val="0"/>
      <w:sz w:val="20"/>
      <w:szCs w:val="20"/>
    </w:rPr>
  </w:style>
  <w:style w:type="paragraph" w:customStyle="1" w:styleId="Style2">
    <w:name w:val="Style2"/>
    <w:basedOn w:val="a"/>
    <w:rsid w:val="00F719A7"/>
    <w:pPr>
      <w:widowControl w:val="0"/>
      <w:autoSpaceDE w:val="0"/>
      <w:autoSpaceDN w:val="0"/>
      <w:adjustRightInd w:val="0"/>
      <w:spacing w:after="0" w:line="490" w:lineRule="exact"/>
    </w:pPr>
    <w:rPr>
      <w:rFonts w:ascii="Times New Roman" w:eastAsia="Times New Roman" w:hAnsi="Times New Roman" w:cs="Times New Roman"/>
      <w:sz w:val="24"/>
      <w:szCs w:val="24"/>
      <w:lang w:eastAsia="ru-RU"/>
    </w:rPr>
  </w:style>
  <w:style w:type="character" w:customStyle="1" w:styleId="FontStyle52">
    <w:name w:val="Font Style52"/>
    <w:uiPriority w:val="99"/>
    <w:rsid w:val="00F719A7"/>
    <w:rPr>
      <w:rFonts w:ascii="Times New Roman" w:hAnsi="Times New Roman" w:cs="Times New Roman" w:hint="default"/>
      <w:sz w:val="20"/>
      <w:szCs w:val="20"/>
    </w:rPr>
  </w:style>
  <w:style w:type="paragraph" w:customStyle="1" w:styleId="Normal1">
    <w:name w:val="Normal1"/>
    <w:link w:val="Normal"/>
    <w:rsid w:val="00F719A7"/>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F719A7"/>
    <w:rPr>
      <w:rFonts w:ascii="Times New Roman" w:eastAsia="Times New Roman" w:hAnsi="Times New Roman" w:cs="Times New Roman"/>
      <w:sz w:val="20"/>
      <w:szCs w:val="20"/>
      <w:lang w:eastAsia="ru-RU"/>
    </w:rPr>
  </w:style>
  <w:style w:type="paragraph" w:customStyle="1" w:styleId="c8">
    <w:name w:val="c8"/>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F719A7"/>
  </w:style>
  <w:style w:type="paragraph" w:customStyle="1" w:styleId="18">
    <w:name w:val="Обычный1"/>
    <w:basedOn w:val="a"/>
    <w:rsid w:val="00F719A7"/>
    <w:pPr>
      <w:spacing w:before="100" w:beforeAutospacing="1" w:after="100" w:afterAutospacing="1" w:line="240" w:lineRule="auto"/>
    </w:pPr>
    <w:rPr>
      <w:rFonts w:ascii="Times New Roman CYR" w:eastAsia="Arial Unicode MS" w:hAnsi="Times New Roman CYR" w:cs="Times New Roman CYR"/>
      <w:color w:val="000066"/>
      <w:sz w:val="24"/>
      <w:szCs w:val="24"/>
      <w:lang w:eastAsia="ru-RU"/>
    </w:rPr>
  </w:style>
  <w:style w:type="character" w:customStyle="1" w:styleId="FontStyle12">
    <w:name w:val="Font Style12"/>
    <w:rsid w:val="00F719A7"/>
    <w:rPr>
      <w:rFonts w:ascii="Times New Roman" w:hAnsi="Times New Roman" w:cs="Times New Roman"/>
      <w:sz w:val="26"/>
      <w:szCs w:val="26"/>
    </w:rPr>
  </w:style>
  <w:style w:type="paragraph" w:styleId="19">
    <w:name w:val="toc 1"/>
    <w:basedOn w:val="a"/>
    <w:next w:val="a"/>
    <w:autoRedefine/>
    <w:uiPriority w:val="39"/>
    <w:unhideWhenUsed/>
    <w:rsid w:val="00457953"/>
    <w:pPr>
      <w:tabs>
        <w:tab w:val="right" w:leader="dot" w:pos="9345"/>
      </w:tabs>
      <w:spacing w:after="0" w:line="240" w:lineRule="auto"/>
    </w:pPr>
    <w:rPr>
      <w:rFonts w:ascii="Times New Roman" w:eastAsiaTheme="minorEastAsia" w:hAnsi="Times New Roman" w:cs="Times New Roman"/>
      <w:noProof/>
      <w:sz w:val="28"/>
      <w:szCs w:val="28"/>
      <w:lang w:eastAsia="ru-RU"/>
    </w:rPr>
  </w:style>
  <w:style w:type="character" w:customStyle="1" w:styleId="b-articleintro">
    <w:name w:val="b-article__intro"/>
    <w:basedOn w:val="a0"/>
    <w:rsid w:val="00F719A7"/>
  </w:style>
  <w:style w:type="paragraph" w:customStyle="1" w:styleId="Pa7">
    <w:name w:val="Pa7"/>
    <w:basedOn w:val="Default"/>
    <w:next w:val="Default"/>
    <w:uiPriority w:val="99"/>
    <w:rsid w:val="00F719A7"/>
    <w:pPr>
      <w:spacing w:line="181" w:lineRule="atLeast"/>
    </w:pPr>
    <w:rPr>
      <w:rFonts w:ascii="EYInterstate Light" w:eastAsiaTheme="minorEastAsia" w:hAnsi="EYInterstate Light" w:cstheme="minorBidi"/>
      <w:color w:val="auto"/>
      <w:lang w:eastAsia="ru-RU"/>
    </w:rPr>
  </w:style>
  <w:style w:type="character" w:customStyle="1" w:styleId="noprint">
    <w:name w:val="noprint"/>
    <w:basedOn w:val="a0"/>
    <w:rsid w:val="00F719A7"/>
  </w:style>
  <w:style w:type="character" w:customStyle="1" w:styleId="titlem">
    <w:name w:val="title_m"/>
    <w:basedOn w:val="a0"/>
    <w:rsid w:val="00F719A7"/>
  </w:style>
  <w:style w:type="paragraph" w:styleId="25">
    <w:name w:val="toc 2"/>
    <w:basedOn w:val="a"/>
    <w:next w:val="a"/>
    <w:autoRedefine/>
    <w:uiPriority w:val="39"/>
    <w:unhideWhenUsed/>
    <w:rsid w:val="00F719A7"/>
    <w:pPr>
      <w:spacing w:after="100"/>
      <w:ind w:left="220"/>
    </w:pPr>
    <w:rPr>
      <w:rFonts w:eastAsiaTheme="minorEastAsia"/>
      <w:lang w:eastAsia="ru-RU"/>
    </w:rPr>
  </w:style>
  <w:style w:type="paragraph" w:styleId="35">
    <w:name w:val="toc 3"/>
    <w:basedOn w:val="a"/>
    <w:next w:val="a"/>
    <w:autoRedefine/>
    <w:uiPriority w:val="39"/>
    <w:unhideWhenUsed/>
    <w:rsid w:val="00F719A7"/>
    <w:pPr>
      <w:spacing w:after="100"/>
      <w:ind w:left="440"/>
    </w:pPr>
    <w:rPr>
      <w:rFonts w:eastAsiaTheme="minorEastAsia"/>
      <w:lang w:eastAsia="ru-RU"/>
    </w:rPr>
  </w:style>
  <w:style w:type="paragraph" w:styleId="HTML">
    <w:name w:val="HTML Preformatted"/>
    <w:basedOn w:val="a"/>
    <w:link w:val="HTML0"/>
    <w:uiPriority w:val="99"/>
    <w:unhideWhenUsed/>
    <w:rsid w:val="004F5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F51F3"/>
    <w:rPr>
      <w:rFonts w:ascii="Courier New" w:eastAsia="Times New Roman" w:hAnsi="Courier New" w:cs="Courier New"/>
      <w:sz w:val="20"/>
      <w:szCs w:val="20"/>
      <w:lang w:eastAsia="ru-RU"/>
    </w:rPr>
  </w:style>
  <w:style w:type="paragraph" w:customStyle="1" w:styleId="p19">
    <w:name w:val="p19"/>
    <w:basedOn w:val="a"/>
    <w:rsid w:val="008546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4">
    <w:name w:val="normal4"/>
    <w:basedOn w:val="a"/>
    <w:rsid w:val="00D57D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
    <w:name w:val="Абзац списка Знак"/>
    <w:aliases w:val="2 Спс точк Знак,Имя Рисунка Знак,List Paragraph Знак"/>
    <w:link w:val="ae"/>
    <w:uiPriority w:val="34"/>
    <w:locked/>
    <w:rsid w:val="003A5FAB"/>
    <w:rPr>
      <w:rFonts w:ascii="Times New Roman" w:eastAsia="Times New Roman" w:hAnsi="Times New Roman" w:cs="Times New Roman"/>
      <w:sz w:val="24"/>
      <w:szCs w:val="24"/>
      <w:lang w:eastAsia="ru-RU"/>
    </w:rPr>
  </w:style>
  <w:style w:type="paragraph" w:styleId="aff8">
    <w:name w:val="No Spacing"/>
    <w:basedOn w:val="a"/>
    <w:link w:val="aff9"/>
    <w:uiPriority w:val="1"/>
    <w:qFormat/>
    <w:rsid w:val="000E1F7F"/>
    <w:rPr>
      <w:rFonts w:ascii="Calibri" w:eastAsia="Times New Roman" w:hAnsi="Calibri" w:cs="Times New Roman"/>
      <w:szCs w:val="20"/>
      <w:lang w:val="en-US" w:eastAsia="ru-RU"/>
    </w:rPr>
  </w:style>
  <w:style w:type="character" w:customStyle="1" w:styleId="aff9">
    <w:name w:val="Без интервала Знак"/>
    <w:link w:val="aff8"/>
    <w:uiPriority w:val="1"/>
    <w:locked/>
    <w:rsid w:val="000E1F7F"/>
    <w:rPr>
      <w:rFonts w:ascii="Calibri" w:eastAsia="Times New Roman" w:hAnsi="Calibri" w:cs="Times New Roman"/>
      <w:szCs w:val="20"/>
      <w:lang w:val="en-US" w:eastAsia="ru-RU"/>
    </w:rPr>
  </w:style>
  <w:style w:type="paragraph" w:customStyle="1" w:styleId="8">
    <w:name w:val="Основной текст8"/>
    <w:basedOn w:val="a"/>
    <w:uiPriority w:val="99"/>
    <w:rsid w:val="000E1F7F"/>
    <w:pPr>
      <w:shd w:val="clear" w:color="auto" w:fill="FFFFFF"/>
      <w:spacing w:before="600" w:after="300" w:line="370" w:lineRule="exact"/>
      <w:jc w:val="both"/>
    </w:pPr>
    <w:rPr>
      <w:rFonts w:ascii="Calibri" w:eastAsia="Calibri" w:hAnsi="Calibri"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61712">
      <w:bodyDiv w:val="1"/>
      <w:marLeft w:val="0"/>
      <w:marRight w:val="0"/>
      <w:marTop w:val="0"/>
      <w:marBottom w:val="0"/>
      <w:divBdr>
        <w:top w:val="none" w:sz="0" w:space="0" w:color="auto"/>
        <w:left w:val="none" w:sz="0" w:space="0" w:color="auto"/>
        <w:bottom w:val="none" w:sz="0" w:space="0" w:color="auto"/>
        <w:right w:val="none" w:sz="0" w:space="0" w:color="auto"/>
      </w:divBdr>
    </w:div>
    <w:div w:id="340934608">
      <w:bodyDiv w:val="1"/>
      <w:marLeft w:val="0"/>
      <w:marRight w:val="0"/>
      <w:marTop w:val="0"/>
      <w:marBottom w:val="0"/>
      <w:divBdr>
        <w:top w:val="none" w:sz="0" w:space="0" w:color="auto"/>
        <w:left w:val="none" w:sz="0" w:space="0" w:color="auto"/>
        <w:bottom w:val="none" w:sz="0" w:space="0" w:color="auto"/>
        <w:right w:val="none" w:sz="0" w:space="0" w:color="auto"/>
      </w:divBdr>
      <w:divsChild>
        <w:div w:id="800924826">
          <w:marLeft w:val="0"/>
          <w:marRight w:val="0"/>
          <w:marTop w:val="0"/>
          <w:marBottom w:val="0"/>
          <w:divBdr>
            <w:top w:val="none" w:sz="0" w:space="0" w:color="auto"/>
            <w:left w:val="none" w:sz="0" w:space="0" w:color="auto"/>
            <w:bottom w:val="none" w:sz="0" w:space="0" w:color="auto"/>
            <w:right w:val="none" w:sz="0" w:space="0" w:color="auto"/>
          </w:divBdr>
        </w:div>
        <w:div w:id="1246499850">
          <w:marLeft w:val="0"/>
          <w:marRight w:val="0"/>
          <w:marTop w:val="0"/>
          <w:marBottom w:val="0"/>
          <w:divBdr>
            <w:top w:val="none" w:sz="0" w:space="0" w:color="auto"/>
            <w:left w:val="none" w:sz="0" w:space="0" w:color="auto"/>
            <w:bottom w:val="none" w:sz="0" w:space="0" w:color="auto"/>
            <w:right w:val="none" w:sz="0" w:space="0" w:color="auto"/>
          </w:divBdr>
        </w:div>
        <w:div w:id="1293167568">
          <w:marLeft w:val="0"/>
          <w:marRight w:val="0"/>
          <w:marTop w:val="0"/>
          <w:marBottom w:val="0"/>
          <w:divBdr>
            <w:top w:val="none" w:sz="0" w:space="0" w:color="auto"/>
            <w:left w:val="none" w:sz="0" w:space="0" w:color="auto"/>
            <w:bottom w:val="none" w:sz="0" w:space="0" w:color="auto"/>
            <w:right w:val="none" w:sz="0" w:space="0" w:color="auto"/>
          </w:divBdr>
        </w:div>
        <w:div w:id="1348673963">
          <w:marLeft w:val="0"/>
          <w:marRight w:val="0"/>
          <w:marTop w:val="0"/>
          <w:marBottom w:val="0"/>
          <w:divBdr>
            <w:top w:val="none" w:sz="0" w:space="0" w:color="auto"/>
            <w:left w:val="none" w:sz="0" w:space="0" w:color="auto"/>
            <w:bottom w:val="none" w:sz="0" w:space="0" w:color="auto"/>
            <w:right w:val="none" w:sz="0" w:space="0" w:color="auto"/>
          </w:divBdr>
        </w:div>
        <w:div w:id="831261646">
          <w:marLeft w:val="0"/>
          <w:marRight w:val="0"/>
          <w:marTop w:val="0"/>
          <w:marBottom w:val="0"/>
          <w:divBdr>
            <w:top w:val="none" w:sz="0" w:space="0" w:color="auto"/>
            <w:left w:val="none" w:sz="0" w:space="0" w:color="auto"/>
            <w:bottom w:val="none" w:sz="0" w:space="0" w:color="auto"/>
            <w:right w:val="none" w:sz="0" w:space="0" w:color="auto"/>
          </w:divBdr>
        </w:div>
        <w:div w:id="1665165378">
          <w:marLeft w:val="0"/>
          <w:marRight w:val="0"/>
          <w:marTop w:val="0"/>
          <w:marBottom w:val="0"/>
          <w:divBdr>
            <w:top w:val="none" w:sz="0" w:space="0" w:color="auto"/>
            <w:left w:val="none" w:sz="0" w:space="0" w:color="auto"/>
            <w:bottom w:val="none" w:sz="0" w:space="0" w:color="auto"/>
            <w:right w:val="none" w:sz="0" w:space="0" w:color="auto"/>
          </w:divBdr>
        </w:div>
        <w:div w:id="1316102114">
          <w:marLeft w:val="0"/>
          <w:marRight w:val="0"/>
          <w:marTop w:val="0"/>
          <w:marBottom w:val="0"/>
          <w:divBdr>
            <w:top w:val="none" w:sz="0" w:space="0" w:color="auto"/>
            <w:left w:val="none" w:sz="0" w:space="0" w:color="auto"/>
            <w:bottom w:val="none" w:sz="0" w:space="0" w:color="auto"/>
            <w:right w:val="none" w:sz="0" w:space="0" w:color="auto"/>
          </w:divBdr>
        </w:div>
        <w:div w:id="802699083">
          <w:marLeft w:val="0"/>
          <w:marRight w:val="0"/>
          <w:marTop w:val="0"/>
          <w:marBottom w:val="0"/>
          <w:divBdr>
            <w:top w:val="none" w:sz="0" w:space="0" w:color="auto"/>
            <w:left w:val="none" w:sz="0" w:space="0" w:color="auto"/>
            <w:bottom w:val="none" w:sz="0" w:space="0" w:color="auto"/>
            <w:right w:val="none" w:sz="0" w:space="0" w:color="auto"/>
          </w:divBdr>
        </w:div>
        <w:div w:id="1349017911">
          <w:marLeft w:val="0"/>
          <w:marRight w:val="0"/>
          <w:marTop w:val="0"/>
          <w:marBottom w:val="0"/>
          <w:divBdr>
            <w:top w:val="none" w:sz="0" w:space="0" w:color="auto"/>
            <w:left w:val="none" w:sz="0" w:space="0" w:color="auto"/>
            <w:bottom w:val="none" w:sz="0" w:space="0" w:color="auto"/>
            <w:right w:val="none" w:sz="0" w:space="0" w:color="auto"/>
          </w:divBdr>
        </w:div>
        <w:div w:id="219950357">
          <w:marLeft w:val="0"/>
          <w:marRight w:val="0"/>
          <w:marTop w:val="0"/>
          <w:marBottom w:val="0"/>
          <w:divBdr>
            <w:top w:val="none" w:sz="0" w:space="0" w:color="auto"/>
            <w:left w:val="none" w:sz="0" w:space="0" w:color="auto"/>
            <w:bottom w:val="none" w:sz="0" w:space="0" w:color="auto"/>
            <w:right w:val="none" w:sz="0" w:space="0" w:color="auto"/>
          </w:divBdr>
        </w:div>
        <w:div w:id="535654590">
          <w:marLeft w:val="0"/>
          <w:marRight w:val="0"/>
          <w:marTop w:val="0"/>
          <w:marBottom w:val="0"/>
          <w:divBdr>
            <w:top w:val="none" w:sz="0" w:space="0" w:color="auto"/>
            <w:left w:val="none" w:sz="0" w:space="0" w:color="auto"/>
            <w:bottom w:val="none" w:sz="0" w:space="0" w:color="auto"/>
            <w:right w:val="none" w:sz="0" w:space="0" w:color="auto"/>
          </w:divBdr>
        </w:div>
        <w:div w:id="1119378402">
          <w:marLeft w:val="0"/>
          <w:marRight w:val="0"/>
          <w:marTop w:val="0"/>
          <w:marBottom w:val="0"/>
          <w:divBdr>
            <w:top w:val="none" w:sz="0" w:space="0" w:color="auto"/>
            <w:left w:val="none" w:sz="0" w:space="0" w:color="auto"/>
            <w:bottom w:val="none" w:sz="0" w:space="0" w:color="auto"/>
            <w:right w:val="none" w:sz="0" w:space="0" w:color="auto"/>
          </w:divBdr>
        </w:div>
        <w:div w:id="20858985">
          <w:marLeft w:val="0"/>
          <w:marRight w:val="0"/>
          <w:marTop w:val="0"/>
          <w:marBottom w:val="0"/>
          <w:divBdr>
            <w:top w:val="none" w:sz="0" w:space="0" w:color="auto"/>
            <w:left w:val="none" w:sz="0" w:space="0" w:color="auto"/>
            <w:bottom w:val="none" w:sz="0" w:space="0" w:color="auto"/>
            <w:right w:val="none" w:sz="0" w:space="0" w:color="auto"/>
          </w:divBdr>
        </w:div>
        <w:div w:id="1980112405">
          <w:marLeft w:val="0"/>
          <w:marRight w:val="0"/>
          <w:marTop w:val="0"/>
          <w:marBottom w:val="0"/>
          <w:divBdr>
            <w:top w:val="none" w:sz="0" w:space="0" w:color="auto"/>
            <w:left w:val="none" w:sz="0" w:space="0" w:color="auto"/>
            <w:bottom w:val="none" w:sz="0" w:space="0" w:color="auto"/>
            <w:right w:val="none" w:sz="0" w:space="0" w:color="auto"/>
          </w:divBdr>
        </w:div>
        <w:div w:id="225454722">
          <w:marLeft w:val="0"/>
          <w:marRight w:val="0"/>
          <w:marTop w:val="0"/>
          <w:marBottom w:val="0"/>
          <w:divBdr>
            <w:top w:val="none" w:sz="0" w:space="0" w:color="auto"/>
            <w:left w:val="none" w:sz="0" w:space="0" w:color="auto"/>
            <w:bottom w:val="none" w:sz="0" w:space="0" w:color="auto"/>
            <w:right w:val="none" w:sz="0" w:space="0" w:color="auto"/>
          </w:divBdr>
        </w:div>
        <w:div w:id="1078868163">
          <w:marLeft w:val="0"/>
          <w:marRight w:val="0"/>
          <w:marTop w:val="0"/>
          <w:marBottom w:val="0"/>
          <w:divBdr>
            <w:top w:val="none" w:sz="0" w:space="0" w:color="auto"/>
            <w:left w:val="none" w:sz="0" w:space="0" w:color="auto"/>
            <w:bottom w:val="none" w:sz="0" w:space="0" w:color="auto"/>
            <w:right w:val="none" w:sz="0" w:space="0" w:color="auto"/>
          </w:divBdr>
        </w:div>
        <w:div w:id="578448719">
          <w:marLeft w:val="0"/>
          <w:marRight w:val="0"/>
          <w:marTop w:val="0"/>
          <w:marBottom w:val="0"/>
          <w:divBdr>
            <w:top w:val="none" w:sz="0" w:space="0" w:color="auto"/>
            <w:left w:val="none" w:sz="0" w:space="0" w:color="auto"/>
            <w:bottom w:val="none" w:sz="0" w:space="0" w:color="auto"/>
            <w:right w:val="none" w:sz="0" w:space="0" w:color="auto"/>
          </w:divBdr>
        </w:div>
        <w:div w:id="569576718">
          <w:marLeft w:val="0"/>
          <w:marRight w:val="0"/>
          <w:marTop w:val="0"/>
          <w:marBottom w:val="0"/>
          <w:divBdr>
            <w:top w:val="none" w:sz="0" w:space="0" w:color="auto"/>
            <w:left w:val="none" w:sz="0" w:space="0" w:color="auto"/>
            <w:bottom w:val="none" w:sz="0" w:space="0" w:color="auto"/>
            <w:right w:val="none" w:sz="0" w:space="0" w:color="auto"/>
          </w:divBdr>
        </w:div>
        <w:div w:id="1634289239">
          <w:marLeft w:val="0"/>
          <w:marRight w:val="0"/>
          <w:marTop w:val="0"/>
          <w:marBottom w:val="0"/>
          <w:divBdr>
            <w:top w:val="none" w:sz="0" w:space="0" w:color="auto"/>
            <w:left w:val="none" w:sz="0" w:space="0" w:color="auto"/>
            <w:bottom w:val="none" w:sz="0" w:space="0" w:color="auto"/>
            <w:right w:val="none" w:sz="0" w:space="0" w:color="auto"/>
          </w:divBdr>
        </w:div>
        <w:div w:id="422259209">
          <w:marLeft w:val="0"/>
          <w:marRight w:val="0"/>
          <w:marTop w:val="0"/>
          <w:marBottom w:val="0"/>
          <w:divBdr>
            <w:top w:val="none" w:sz="0" w:space="0" w:color="auto"/>
            <w:left w:val="none" w:sz="0" w:space="0" w:color="auto"/>
            <w:bottom w:val="none" w:sz="0" w:space="0" w:color="auto"/>
            <w:right w:val="none" w:sz="0" w:space="0" w:color="auto"/>
          </w:divBdr>
        </w:div>
        <w:div w:id="993265233">
          <w:marLeft w:val="0"/>
          <w:marRight w:val="0"/>
          <w:marTop w:val="0"/>
          <w:marBottom w:val="0"/>
          <w:divBdr>
            <w:top w:val="none" w:sz="0" w:space="0" w:color="auto"/>
            <w:left w:val="none" w:sz="0" w:space="0" w:color="auto"/>
            <w:bottom w:val="none" w:sz="0" w:space="0" w:color="auto"/>
            <w:right w:val="none" w:sz="0" w:space="0" w:color="auto"/>
          </w:divBdr>
        </w:div>
        <w:div w:id="1673337697">
          <w:marLeft w:val="0"/>
          <w:marRight w:val="0"/>
          <w:marTop w:val="0"/>
          <w:marBottom w:val="0"/>
          <w:divBdr>
            <w:top w:val="none" w:sz="0" w:space="0" w:color="auto"/>
            <w:left w:val="none" w:sz="0" w:space="0" w:color="auto"/>
            <w:bottom w:val="none" w:sz="0" w:space="0" w:color="auto"/>
            <w:right w:val="none" w:sz="0" w:space="0" w:color="auto"/>
          </w:divBdr>
        </w:div>
        <w:div w:id="1824660838">
          <w:marLeft w:val="0"/>
          <w:marRight w:val="0"/>
          <w:marTop w:val="0"/>
          <w:marBottom w:val="0"/>
          <w:divBdr>
            <w:top w:val="none" w:sz="0" w:space="0" w:color="auto"/>
            <w:left w:val="none" w:sz="0" w:space="0" w:color="auto"/>
            <w:bottom w:val="none" w:sz="0" w:space="0" w:color="auto"/>
            <w:right w:val="none" w:sz="0" w:space="0" w:color="auto"/>
          </w:divBdr>
        </w:div>
        <w:div w:id="1520467686">
          <w:marLeft w:val="0"/>
          <w:marRight w:val="0"/>
          <w:marTop w:val="0"/>
          <w:marBottom w:val="0"/>
          <w:divBdr>
            <w:top w:val="none" w:sz="0" w:space="0" w:color="auto"/>
            <w:left w:val="none" w:sz="0" w:space="0" w:color="auto"/>
            <w:bottom w:val="none" w:sz="0" w:space="0" w:color="auto"/>
            <w:right w:val="none" w:sz="0" w:space="0" w:color="auto"/>
          </w:divBdr>
        </w:div>
        <w:div w:id="1994678122">
          <w:marLeft w:val="0"/>
          <w:marRight w:val="0"/>
          <w:marTop w:val="0"/>
          <w:marBottom w:val="0"/>
          <w:divBdr>
            <w:top w:val="none" w:sz="0" w:space="0" w:color="auto"/>
            <w:left w:val="none" w:sz="0" w:space="0" w:color="auto"/>
            <w:bottom w:val="none" w:sz="0" w:space="0" w:color="auto"/>
            <w:right w:val="none" w:sz="0" w:space="0" w:color="auto"/>
          </w:divBdr>
        </w:div>
        <w:div w:id="36979265">
          <w:marLeft w:val="0"/>
          <w:marRight w:val="0"/>
          <w:marTop w:val="0"/>
          <w:marBottom w:val="0"/>
          <w:divBdr>
            <w:top w:val="none" w:sz="0" w:space="0" w:color="auto"/>
            <w:left w:val="none" w:sz="0" w:space="0" w:color="auto"/>
            <w:bottom w:val="none" w:sz="0" w:space="0" w:color="auto"/>
            <w:right w:val="none" w:sz="0" w:space="0" w:color="auto"/>
          </w:divBdr>
        </w:div>
        <w:div w:id="1499467294">
          <w:marLeft w:val="0"/>
          <w:marRight w:val="0"/>
          <w:marTop w:val="0"/>
          <w:marBottom w:val="0"/>
          <w:divBdr>
            <w:top w:val="none" w:sz="0" w:space="0" w:color="auto"/>
            <w:left w:val="none" w:sz="0" w:space="0" w:color="auto"/>
            <w:bottom w:val="none" w:sz="0" w:space="0" w:color="auto"/>
            <w:right w:val="none" w:sz="0" w:space="0" w:color="auto"/>
          </w:divBdr>
        </w:div>
      </w:divsChild>
    </w:div>
    <w:div w:id="388000949">
      <w:bodyDiv w:val="1"/>
      <w:marLeft w:val="0"/>
      <w:marRight w:val="0"/>
      <w:marTop w:val="0"/>
      <w:marBottom w:val="0"/>
      <w:divBdr>
        <w:top w:val="none" w:sz="0" w:space="0" w:color="auto"/>
        <w:left w:val="none" w:sz="0" w:space="0" w:color="auto"/>
        <w:bottom w:val="none" w:sz="0" w:space="0" w:color="auto"/>
        <w:right w:val="none" w:sz="0" w:space="0" w:color="auto"/>
      </w:divBdr>
    </w:div>
    <w:div w:id="469203938">
      <w:bodyDiv w:val="1"/>
      <w:marLeft w:val="0"/>
      <w:marRight w:val="0"/>
      <w:marTop w:val="0"/>
      <w:marBottom w:val="0"/>
      <w:divBdr>
        <w:top w:val="none" w:sz="0" w:space="0" w:color="auto"/>
        <w:left w:val="none" w:sz="0" w:space="0" w:color="auto"/>
        <w:bottom w:val="none" w:sz="0" w:space="0" w:color="auto"/>
        <w:right w:val="none" w:sz="0" w:space="0" w:color="auto"/>
      </w:divBdr>
    </w:div>
    <w:div w:id="519976215">
      <w:bodyDiv w:val="1"/>
      <w:marLeft w:val="0"/>
      <w:marRight w:val="0"/>
      <w:marTop w:val="0"/>
      <w:marBottom w:val="0"/>
      <w:divBdr>
        <w:top w:val="none" w:sz="0" w:space="0" w:color="auto"/>
        <w:left w:val="none" w:sz="0" w:space="0" w:color="auto"/>
        <w:bottom w:val="none" w:sz="0" w:space="0" w:color="auto"/>
        <w:right w:val="none" w:sz="0" w:space="0" w:color="auto"/>
      </w:divBdr>
    </w:div>
    <w:div w:id="586887006">
      <w:bodyDiv w:val="1"/>
      <w:marLeft w:val="0"/>
      <w:marRight w:val="0"/>
      <w:marTop w:val="0"/>
      <w:marBottom w:val="0"/>
      <w:divBdr>
        <w:top w:val="none" w:sz="0" w:space="0" w:color="auto"/>
        <w:left w:val="none" w:sz="0" w:space="0" w:color="auto"/>
        <w:bottom w:val="none" w:sz="0" w:space="0" w:color="auto"/>
        <w:right w:val="none" w:sz="0" w:space="0" w:color="auto"/>
      </w:divBdr>
    </w:div>
    <w:div w:id="754086264">
      <w:bodyDiv w:val="1"/>
      <w:marLeft w:val="0"/>
      <w:marRight w:val="0"/>
      <w:marTop w:val="0"/>
      <w:marBottom w:val="0"/>
      <w:divBdr>
        <w:top w:val="none" w:sz="0" w:space="0" w:color="auto"/>
        <w:left w:val="none" w:sz="0" w:space="0" w:color="auto"/>
        <w:bottom w:val="none" w:sz="0" w:space="0" w:color="auto"/>
        <w:right w:val="none" w:sz="0" w:space="0" w:color="auto"/>
      </w:divBdr>
    </w:div>
    <w:div w:id="758453896">
      <w:bodyDiv w:val="1"/>
      <w:marLeft w:val="0"/>
      <w:marRight w:val="0"/>
      <w:marTop w:val="0"/>
      <w:marBottom w:val="0"/>
      <w:divBdr>
        <w:top w:val="none" w:sz="0" w:space="0" w:color="auto"/>
        <w:left w:val="none" w:sz="0" w:space="0" w:color="auto"/>
        <w:bottom w:val="none" w:sz="0" w:space="0" w:color="auto"/>
        <w:right w:val="none" w:sz="0" w:space="0" w:color="auto"/>
      </w:divBdr>
    </w:div>
    <w:div w:id="761874865">
      <w:bodyDiv w:val="1"/>
      <w:marLeft w:val="0"/>
      <w:marRight w:val="0"/>
      <w:marTop w:val="0"/>
      <w:marBottom w:val="0"/>
      <w:divBdr>
        <w:top w:val="none" w:sz="0" w:space="0" w:color="auto"/>
        <w:left w:val="none" w:sz="0" w:space="0" w:color="auto"/>
        <w:bottom w:val="none" w:sz="0" w:space="0" w:color="auto"/>
        <w:right w:val="none" w:sz="0" w:space="0" w:color="auto"/>
      </w:divBdr>
    </w:div>
    <w:div w:id="919366479">
      <w:bodyDiv w:val="1"/>
      <w:marLeft w:val="0"/>
      <w:marRight w:val="0"/>
      <w:marTop w:val="0"/>
      <w:marBottom w:val="0"/>
      <w:divBdr>
        <w:top w:val="none" w:sz="0" w:space="0" w:color="auto"/>
        <w:left w:val="none" w:sz="0" w:space="0" w:color="auto"/>
        <w:bottom w:val="none" w:sz="0" w:space="0" w:color="auto"/>
        <w:right w:val="none" w:sz="0" w:space="0" w:color="auto"/>
      </w:divBdr>
    </w:div>
    <w:div w:id="1040935449">
      <w:bodyDiv w:val="1"/>
      <w:marLeft w:val="0"/>
      <w:marRight w:val="0"/>
      <w:marTop w:val="0"/>
      <w:marBottom w:val="0"/>
      <w:divBdr>
        <w:top w:val="none" w:sz="0" w:space="0" w:color="auto"/>
        <w:left w:val="none" w:sz="0" w:space="0" w:color="auto"/>
        <w:bottom w:val="none" w:sz="0" w:space="0" w:color="auto"/>
        <w:right w:val="none" w:sz="0" w:space="0" w:color="auto"/>
      </w:divBdr>
    </w:div>
    <w:div w:id="1056899385">
      <w:bodyDiv w:val="1"/>
      <w:marLeft w:val="0"/>
      <w:marRight w:val="0"/>
      <w:marTop w:val="0"/>
      <w:marBottom w:val="0"/>
      <w:divBdr>
        <w:top w:val="none" w:sz="0" w:space="0" w:color="auto"/>
        <w:left w:val="none" w:sz="0" w:space="0" w:color="auto"/>
        <w:bottom w:val="none" w:sz="0" w:space="0" w:color="auto"/>
        <w:right w:val="none" w:sz="0" w:space="0" w:color="auto"/>
      </w:divBdr>
    </w:div>
    <w:div w:id="1257401880">
      <w:bodyDiv w:val="1"/>
      <w:marLeft w:val="0"/>
      <w:marRight w:val="0"/>
      <w:marTop w:val="0"/>
      <w:marBottom w:val="0"/>
      <w:divBdr>
        <w:top w:val="none" w:sz="0" w:space="0" w:color="auto"/>
        <w:left w:val="none" w:sz="0" w:space="0" w:color="auto"/>
        <w:bottom w:val="none" w:sz="0" w:space="0" w:color="auto"/>
        <w:right w:val="none" w:sz="0" w:space="0" w:color="auto"/>
      </w:divBdr>
    </w:div>
    <w:div w:id="1266573799">
      <w:bodyDiv w:val="1"/>
      <w:marLeft w:val="0"/>
      <w:marRight w:val="0"/>
      <w:marTop w:val="0"/>
      <w:marBottom w:val="0"/>
      <w:divBdr>
        <w:top w:val="none" w:sz="0" w:space="0" w:color="auto"/>
        <w:left w:val="none" w:sz="0" w:space="0" w:color="auto"/>
        <w:bottom w:val="none" w:sz="0" w:space="0" w:color="auto"/>
        <w:right w:val="none" w:sz="0" w:space="0" w:color="auto"/>
      </w:divBdr>
    </w:div>
    <w:div w:id="1445728423">
      <w:bodyDiv w:val="1"/>
      <w:marLeft w:val="0"/>
      <w:marRight w:val="0"/>
      <w:marTop w:val="0"/>
      <w:marBottom w:val="0"/>
      <w:divBdr>
        <w:top w:val="none" w:sz="0" w:space="0" w:color="auto"/>
        <w:left w:val="none" w:sz="0" w:space="0" w:color="auto"/>
        <w:bottom w:val="none" w:sz="0" w:space="0" w:color="auto"/>
        <w:right w:val="none" w:sz="0" w:space="0" w:color="auto"/>
      </w:divBdr>
    </w:div>
    <w:div w:id="1563172299">
      <w:bodyDiv w:val="1"/>
      <w:marLeft w:val="0"/>
      <w:marRight w:val="0"/>
      <w:marTop w:val="0"/>
      <w:marBottom w:val="0"/>
      <w:divBdr>
        <w:top w:val="none" w:sz="0" w:space="0" w:color="auto"/>
        <w:left w:val="none" w:sz="0" w:space="0" w:color="auto"/>
        <w:bottom w:val="none" w:sz="0" w:space="0" w:color="auto"/>
        <w:right w:val="none" w:sz="0" w:space="0" w:color="auto"/>
      </w:divBdr>
    </w:div>
    <w:div w:id="1880359260">
      <w:bodyDiv w:val="1"/>
      <w:marLeft w:val="0"/>
      <w:marRight w:val="0"/>
      <w:marTop w:val="0"/>
      <w:marBottom w:val="0"/>
      <w:divBdr>
        <w:top w:val="none" w:sz="0" w:space="0" w:color="auto"/>
        <w:left w:val="none" w:sz="0" w:space="0" w:color="auto"/>
        <w:bottom w:val="none" w:sz="0" w:space="0" w:color="auto"/>
        <w:right w:val="none" w:sz="0" w:space="0" w:color="auto"/>
      </w:divBdr>
    </w:div>
    <w:div w:id="1895845100">
      <w:bodyDiv w:val="1"/>
      <w:marLeft w:val="0"/>
      <w:marRight w:val="0"/>
      <w:marTop w:val="0"/>
      <w:marBottom w:val="0"/>
      <w:divBdr>
        <w:top w:val="none" w:sz="0" w:space="0" w:color="auto"/>
        <w:left w:val="none" w:sz="0" w:space="0" w:color="auto"/>
        <w:bottom w:val="none" w:sz="0" w:space="0" w:color="auto"/>
        <w:right w:val="none" w:sz="0" w:space="0" w:color="auto"/>
      </w:divBdr>
    </w:div>
    <w:div w:id="1965967650">
      <w:bodyDiv w:val="1"/>
      <w:marLeft w:val="0"/>
      <w:marRight w:val="0"/>
      <w:marTop w:val="0"/>
      <w:marBottom w:val="0"/>
      <w:divBdr>
        <w:top w:val="none" w:sz="0" w:space="0" w:color="auto"/>
        <w:left w:val="none" w:sz="0" w:space="0" w:color="auto"/>
        <w:bottom w:val="none" w:sz="0" w:space="0" w:color="auto"/>
        <w:right w:val="none" w:sz="0" w:space="0" w:color="auto"/>
      </w:divBdr>
    </w:div>
    <w:div w:id="2007393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fin.ru" TargetMode="External"/><Relationship Id="rId18" Type="http://schemas.openxmlformats.org/officeDocument/2006/relationships/hyperlink" Target="http://search.ebscohost.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fintechru.org" TargetMode="External"/><Relationship Id="rId17" Type="http://schemas.openxmlformats.org/officeDocument/2006/relationships/hyperlink" Target="https://spark-interfax.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www.sciencedirec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inman.ru"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s://www.oecd-ilibrary.org/" TargetMode="External"/><Relationship Id="rId10" Type="http://schemas.openxmlformats.org/officeDocument/2006/relationships/hyperlink" Target="http://www.moex.com" TargetMode="External"/><Relationship Id="rId19" Type="http://schemas.openxmlformats.org/officeDocument/2006/relationships/hyperlink" Target="http://link.springer.com/" TargetMode="External"/><Relationship Id="rId4" Type="http://schemas.openxmlformats.org/officeDocument/2006/relationships/settings" Target="settings.xml"/><Relationship Id="rId9" Type="http://schemas.openxmlformats.org/officeDocument/2006/relationships/hyperlink" Target="http://www.consultant.ru/document/cons_doc_LAW_122855/" TargetMode="External"/><Relationship Id="rId14" Type="http://schemas.openxmlformats.org/officeDocument/2006/relationships/hyperlink" Target="http://elib.fa.ru/" TargetMode="External"/><Relationship Id="rId22" Type="http://schemas.openxmlformats.org/officeDocument/2006/relationships/hyperlink" Target="https://www.jstor.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EABFA-D583-433A-AABC-F91914E77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1052</TotalTime>
  <Pages>22</Pages>
  <Words>5842</Words>
  <Characters>33302</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Зайцева Екатерина Владимировна</cp:lastModifiedBy>
  <cp:revision>13</cp:revision>
  <cp:lastPrinted>2023-04-24T13:58:00Z</cp:lastPrinted>
  <dcterms:created xsi:type="dcterms:W3CDTF">2023-08-31T05:52:00Z</dcterms:created>
  <dcterms:modified xsi:type="dcterms:W3CDTF">2024-07-10T14:52:00Z</dcterms:modified>
</cp:coreProperties>
</file>